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6FFC1AEC" w:rsidR="009D09AF" w:rsidRPr="0078656B" w:rsidRDefault="00925264" w:rsidP="009D09AF">
      <w:pPr>
        <w:tabs>
          <w:tab w:val="center" w:pos="4536"/>
          <w:tab w:val="right" w:pos="8280"/>
          <w:tab w:val="right" w:pos="9639"/>
        </w:tabs>
        <w:ind w:right="2"/>
        <w:rPr>
          <w:b/>
          <w:bCs/>
          <w:sz w:val="24"/>
          <w:lang w:eastAsia="zh-CN"/>
        </w:rPr>
      </w:pPr>
      <w:r w:rsidRPr="0078656B">
        <w:rPr>
          <w:b/>
          <w:bCs/>
          <w:sz w:val="24"/>
        </w:rPr>
        <w:t>3</w:t>
      </w:r>
      <w:r w:rsidR="00880EBD" w:rsidRPr="0078656B">
        <w:rPr>
          <w:b/>
          <w:bCs/>
          <w:sz w:val="24"/>
        </w:rPr>
        <w:t>GPP TSG RAN WG1 #</w:t>
      </w:r>
      <w:r w:rsidR="0049471F" w:rsidRPr="0078656B">
        <w:rPr>
          <w:b/>
          <w:bCs/>
          <w:sz w:val="24"/>
        </w:rPr>
        <w:t>10</w:t>
      </w:r>
      <w:r w:rsidR="0049471F">
        <w:rPr>
          <w:b/>
          <w:bCs/>
          <w:sz w:val="24"/>
          <w:lang w:eastAsia="zh-CN"/>
        </w:rPr>
        <w:t>8</w:t>
      </w:r>
      <w:r w:rsidR="00650007" w:rsidRPr="0078656B">
        <w:rPr>
          <w:b/>
          <w:bCs/>
          <w:sz w:val="24"/>
          <w:lang w:eastAsia="zh-CN"/>
        </w:rPr>
        <w:t>-</w:t>
      </w:r>
      <w:r w:rsidR="00F46627" w:rsidRPr="0078656B">
        <w:rPr>
          <w:b/>
          <w:bCs/>
          <w:sz w:val="24"/>
        </w:rPr>
        <w:t>e</w:t>
      </w:r>
      <w:r w:rsidR="009D09AF" w:rsidRPr="0078656B">
        <w:rPr>
          <w:b/>
          <w:bCs/>
          <w:sz w:val="24"/>
        </w:rPr>
        <w:tab/>
      </w:r>
      <w:r w:rsidR="009D09AF" w:rsidRPr="0078656B">
        <w:rPr>
          <w:b/>
          <w:bCs/>
          <w:sz w:val="24"/>
        </w:rPr>
        <w:tab/>
      </w:r>
      <w:r w:rsidR="002324B4" w:rsidRPr="0078656B">
        <w:rPr>
          <w:b/>
          <w:bCs/>
          <w:sz w:val="24"/>
        </w:rPr>
        <w:t xml:space="preserve"> </w:t>
      </w:r>
      <w:r w:rsidR="009D09AF" w:rsidRPr="0078656B">
        <w:rPr>
          <w:b/>
          <w:bCs/>
          <w:sz w:val="24"/>
        </w:rPr>
        <w:tab/>
      </w:r>
      <w:r w:rsidR="006B1DF5" w:rsidRPr="006B1DF5">
        <w:rPr>
          <w:b/>
          <w:bCs/>
          <w:sz w:val="24"/>
        </w:rPr>
        <w:t>R1-</w:t>
      </w:r>
      <w:r w:rsidR="004C61EB" w:rsidRPr="004C61EB">
        <w:rPr>
          <w:b/>
          <w:bCs/>
          <w:sz w:val="24"/>
        </w:rPr>
        <w:t>2201557</w:t>
      </w:r>
    </w:p>
    <w:p w14:paraId="21EA3090" w14:textId="430D36DE" w:rsidR="009D09AF" w:rsidRPr="006B1DF5" w:rsidRDefault="00540C3F" w:rsidP="009D09AF">
      <w:pPr>
        <w:tabs>
          <w:tab w:val="center" w:pos="4536"/>
          <w:tab w:val="right" w:pos="9072"/>
        </w:tabs>
        <w:rPr>
          <w:rFonts w:eastAsia="MS Mincho"/>
          <w:b/>
          <w:bCs/>
          <w:sz w:val="24"/>
          <w:lang w:eastAsia="ja-JP"/>
        </w:rPr>
      </w:pPr>
      <w:r w:rsidRPr="0078656B">
        <w:rPr>
          <w:b/>
          <w:bCs/>
          <w:sz w:val="24"/>
        </w:rPr>
        <w:t>e-Meetin</w:t>
      </w:r>
      <w:r w:rsidRPr="00B876AD">
        <w:rPr>
          <w:b/>
          <w:bCs/>
          <w:sz w:val="24"/>
        </w:rPr>
        <w:t xml:space="preserve">g, </w:t>
      </w:r>
      <w:r w:rsidR="006C2E5F" w:rsidRPr="004C61EB">
        <w:rPr>
          <w:rFonts w:eastAsia="MS Mincho"/>
          <w:b/>
          <w:bCs/>
          <w:sz w:val="24"/>
          <w:szCs w:val="24"/>
          <w:lang w:eastAsia="ja-JP"/>
        </w:rPr>
        <w:t>February 21</w:t>
      </w:r>
      <w:r w:rsidR="006C2E5F" w:rsidRPr="004C61EB">
        <w:rPr>
          <w:rFonts w:eastAsia="MS Mincho"/>
          <w:b/>
          <w:bCs/>
          <w:sz w:val="24"/>
          <w:szCs w:val="24"/>
          <w:vertAlign w:val="superscript"/>
          <w:lang w:eastAsia="ja-JP"/>
        </w:rPr>
        <w:t>st</w:t>
      </w:r>
      <w:r w:rsidR="006C2E5F" w:rsidRPr="004C61EB">
        <w:rPr>
          <w:rFonts w:eastAsia="MS Mincho"/>
          <w:b/>
          <w:bCs/>
          <w:sz w:val="24"/>
          <w:szCs w:val="24"/>
          <w:lang w:eastAsia="ja-JP"/>
        </w:rPr>
        <w:t xml:space="preserve"> – March 3</w:t>
      </w:r>
      <w:r w:rsidR="006C2E5F" w:rsidRPr="004C61EB">
        <w:rPr>
          <w:rFonts w:eastAsia="MS Mincho"/>
          <w:b/>
          <w:bCs/>
          <w:sz w:val="24"/>
          <w:szCs w:val="24"/>
          <w:vertAlign w:val="superscript"/>
          <w:lang w:eastAsia="ja-JP"/>
        </w:rPr>
        <w:t>rd</w:t>
      </w:r>
      <w:r w:rsidR="006C2E5F" w:rsidRPr="004C61EB">
        <w:rPr>
          <w:rFonts w:eastAsia="MS Mincho"/>
          <w:b/>
          <w:bCs/>
          <w:sz w:val="24"/>
          <w:szCs w:val="24"/>
          <w:lang w:eastAsia="ja-JP"/>
        </w:rPr>
        <w:t>, 2022</w:t>
      </w:r>
    </w:p>
    <w:p w14:paraId="0E637C65" w14:textId="77777777" w:rsidR="00284961" w:rsidRPr="0078656B" w:rsidRDefault="00284961" w:rsidP="00284961">
      <w:pPr>
        <w:pBdr>
          <w:top w:val="single" w:sz="4" w:space="1" w:color="auto"/>
        </w:pBdr>
        <w:spacing w:after="0"/>
        <w:jc w:val="left"/>
        <w:rPr>
          <w:b/>
          <w:kern w:val="2"/>
          <w:lang w:eastAsia="zh-CN"/>
        </w:rPr>
      </w:pPr>
    </w:p>
    <w:p w14:paraId="19A7E012" w14:textId="307BACE2" w:rsidR="00284961" w:rsidRPr="0078656B" w:rsidRDefault="00053AB9" w:rsidP="00BE36CB">
      <w:pPr>
        <w:spacing w:after="60"/>
        <w:jc w:val="left"/>
        <w:rPr>
          <w:rFonts w:eastAsia="Batang"/>
          <w:b/>
          <w:bCs/>
          <w:lang w:val="en-GB"/>
        </w:rPr>
      </w:pPr>
      <w:bookmarkStart w:id="0" w:name="OLE_LINK54"/>
      <w:bookmarkStart w:id="1" w:name="OLE_LINK55"/>
      <w:r w:rsidRPr="0078656B">
        <w:rPr>
          <w:rFonts w:eastAsia="Batang"/>
          <w:b/>
          <w:bCs/>
          <w:lang w:val="en-GB"/>
        </w:rPr>
        <w:t>Agenda Item:</w:t>
      </w:r>
      <w:r w:rsidRPr="0078656B">
        <w:rPr>
          <w:rFonts w:eastAsia="Batang"/>
          <w:b/>
          <w:bCs/>
          <w:lang w:val="en-GB"/>
        </w:rPr>
        <w:tab/>
      </w:r>
      <w:r w:rsidR="000932EC" w:rsidRPr="0078656B">
        <w:rPr>
          <w:rFonts w:eastAsia="Batang"/>
          <w:b/>
          <w:bCs/>
          <w:lang w:val="en-GB"/>
        </w:rPr>
        <w:t>8.11.</w:t>
      </w:r>
      <w:r w:rsidR="00784F2B" w:rsidRPr="0078656B">
        <w:rPr>
          <w:rFonts w:eastAsia="Batang"/>
          <w:b/>
          <w:bCs/>
          <w:lang w:val="en-GB"/>
        </w:rPr>
        <w:t>1</w:t>
      </w:r>
      <w:r w:rsidR="000932EC" w:rsidRPr="0078656B">
        <w:rPr>
          <w:rFonts w:eastAsia="Batang"/>
          <w:b/>
          <w:bCs/>
          <w:lang w:val="en-GB"/>
        </w:rPr>
        <w:t>.1</w:t>
      </w:r>
      <w:bookmarkEnd w:id="0"/>
      <w:bookmarkEnd w:id="1"/>
    </w:p>
    <w:p w14:paraId="584BE0EA"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Source:</w:t>
      </w:r>
      <w:r w:rsidRPr="0078656B">
        <w:rPr>
          <w:rFonts w:eastAsia="Batang"/>
          <w:b/>
          <w:bCs/>
          <w:lang w:val="en-GB"/>
        </w:rPr>
        <w:tab/>
      </w:r>
      <w:r w:rsidR="00053AB9" w:rsidRPr="0078656B">
        <w:rPr>
          <w:rFonts w:eastAsia="Batang"/>
          <w:b/>
          <w:bCs/>
          <w:lang w:val="en-GB"/>
        </w:rPr>
        <w:tab/>
      </w:r>
      <w:r w:rsidRPr="0078656B">
        <w:rPr>
          <w:rFonts w:eastAsia="Batang"/>
          <w:b/>
          <w:bCs/>
          <w:lang w:val="en-GB"/>
        </w:rPr>
        <w:t>Spreadtrum</w:t>
      </w:r>
      <w:r w:rsidR="00CD1144" w:rsidRPr="0078656B">
        <w:rPr>
          <w:rFonts w:eastAsia="Batang"/>
          <w:b/>
          <w:bCs/>
          <w:lang w:val="en-GB"/>
        </w:rPr>
        <w:t xml:space="preserve"> Communications</w:t>
      </w:r>
    </w:p>
    <w:p w14:paraId="72004AB2" w14:textId="0C2DF783" w:rsidR="000A471F" w:rsidRPr="0078656B" w:rsidRDefault="00284961" w:rsidP="000A471F">
      <w:pPr>
        <w:spacing w:after="60"/>
        <w:ind w:left="1555" w:hanging="1555"/>
        <w:jc w:val="left"/>
        <w:rPr>
          <w:rFonts w:eastAsia="Batang"/>
          <w:b/>
          <w:bCs/>
          <w:lang w:val="en-GB"/>
        </w:rPr>
      </w:pPr>
      <w:r w:rsidRPr="0078656B">
        <w:rPr>
          <w:rFonts w:eastAsia="Batang"/>
          <w:b/>
          <w:bCs/>
          <w:lang w:val="en-GB"/>
        </w:rPr>
        <w:t>Title:</w:t>
      </w:r>
      <w:r w:rsidRPr="0078656B">
        <w:rPr>
          <w:rFonts w:eastAsia="Batang"/>
          <w:b/>
          <w:bCs/>
          <w:lang w:val="en-GB"/>
        </w:rPr>
        <w:tab/>
      </w:r>
      <w:r w:rsidR="00053AB9" w:rsidRPr="0078656B">
        <w:rPr>
          <w:rFonts w:eastAsia="Batang"/>
          <w:b/>
          <w:bCs/>
          <w:lang w:val="en-GB"/>
        </w:rPr>
        <w:tab/>
      </w:r>
      <w:r w:rsidR="000932EC" w:rsidRPr="0078656B">
        <w:rPr>
          <w:rFonts w:eastAsia="Batang"/>
          <w:b/>
          <w:bCs/>
          <w:lang w:val="en-GB"/>
        </w:rPr>
        <w:t>Discussion on sidelink resource allocation for power saving</w:t>
      </w:r>
    </w:p>
    <w:p w14:paraId="103E78C4" w14:textId="77777777" w:rsidR="00284961" w:rsidRPr="0078656B" w:rsidRDefault="00284961" w:rsidP="00284961">
      <w:pPr>
        <w:spacing w:after="60"/>
        <w:ind w:left="1555" w:hanging="1555"/>
        <w:jc w:val="left"/>
        <w:rPr>
          <w:rFonts w:eastAsia="Batang"/>
          <w:b/>
          <w:bCs/>
          <w:lang w:val="en-GB"/>
        </w:rPr>
      </w:pPr>
      <w:r w:rsidRPr="0078656B">
        <w:rPr>
          <w:rFonts w:eastAsia="Batang"/>
          <w:b/>
          <w:bCs/>
          <w:lang w:val="en-GB"/>
        </w:rPr>
        <w:t>Document for:</w:t>
      </w:r>
      <w:r w:rsidRPr="0078656B">
        <w:rPr>
          <w:rFonts w:eastAsia="Batang"/>
          <w:b/>
          <w:bCs/>
          <w:lang w:val="en-GB"/>
        </w:rPr>
        <w:tab/>
      </w:r>
      <w:r w:rsidR="00053AB9" w:rsidRPr="0078656B">
        <w:rPr>
          <w:rFonts w:eastAsia="Batang"/>
          <w:b/>
          <w:bCs/>
          <w:lang w:val="en-GB"/>
        </w:rPr>
        <w:tab/>
      </w:r>
      <w:r w:rsidRPr="0078656B">
        <w:rPr>
          <w:rFonts w:eastAsia="Batang"/>
          <w:b/>
          <w:bCs/>
          <w:lang w:val="en-GB"/>
        </w:rPr>
        <w:t>Discussion and decision</w:t>
      </w:r>
    </w:p>
    <w:p w14:paraId="47ABB279" w14:textId="77777777" w:rsidR="00284961" w:rsidRPr="0078656B" w:rsidRDefault="00284961" w:rsidP="00284961">
      <w:pPr>
        <w:pBdr>
          <w:bottom w:val="single" w:sz="4" w:space="1" w:color="auto"/>
        </w:pBdr>
        <w:spacing w:after="0"/>
        <w:jc w:val="left"/>
        <w:rPr>
          <w:b/>
          <w:sz w:val="16"/>
          <w:szCs w:val="16"/>
        </w:rPr>
      </w:pPr>
    </w:p>
    <w:p w14:paraId="20EA996F" w14:textId="77777777" w:rsidR="00745FE2" w:rsidRPr="0078656B" w:rsidRDefault="00745FE2" w:rsidP="004140A7">
      <w:pPr>
        <w:pStyle w:val="1"/>
        <w:ind w:left="431" w:hanging="431"/>
        <w:rPr>
          <w:lang w:eastAsia="zh-CN"/>
        </w:rPr>
      </w:pPr>
      <w:bookmarkStart w:id="2" w:name="_Ref124589705"/>
      <w:bookmarkStart w:id="3" w:name="_Ref129681862"/>
      <w:bookmarkStart w:id="4" w:name="_GoBack"/>
      <w:bookmarkEnd w:id="4"/>
      <w:r w:rsidRPr="0078656B">
        <w:rPr>
          <w:lang w:eastAsia="zh-CN"/>
        </w:rPr>
        <w:t>Introduction</w:t>
      </w:r>
    </w:p>
    <w:p w14:paraId="630D0A1E" w14:textId="582413BB" w:rsidR="002F1004" w:rsidRDefault="00BD3E9B" w:rsidP="008A40AF">
      <w:pPr>
        <w:widowControl w:val="0"/>
        <w:autoSpaceDE/>
        <w:autoSpaceDN/>
        <w:adjustRightInd/>
        <w:snapToGrid/>
        <w:spacing w:after="0"/>
        <w:rPr>
          <w:lang w:eastAsia="zh-CN"/>
        </w:rPr>
      </w:pPr>
      <w:r w:rsidRPr="0078656B">
        <w:rPr>
          <w:lang w:eastAsia="zh-CN"/>
        </w:rPr>
        <w:t xml:space="preserve">According to NR sidelink enhancement WID [1], for vulnerable road users (VRUs) in V2X use cases and UEs in public safety and commercial use cases, solutions for power saving in Rel-17 are required to minimize  power consumption. </w:t>
      </w:r>
      <w:bookmarkStart w:id="5" w:name="OLE_LINK5"/>
      <w:bookmarkStart w:id="6" w:name="OLE_LINK6"/>
      <w:r w:rsidR="005B5F5B">
        <w:rPr>
          <w:lang w:eastAsia="zh-CN"/>
        </w:rPr>
        <w:t>R</w:t>
      </w:r>
      <w:r w:rsidRPr="0078656B">
        <w:rPr>
          <w:lang w:eastAsia="zh-CN"/>
        </w:rPr>
        <w:t>andom resource selection and partial sensing</w:t>
      </w:r>
      <w:bookmarkEnd w:id="5"/>
      <w:bookmarkEnd w:id="6"/>
      <w:r w:rsidR="005B5F5B">
        <w:rPr>
          <w:lang w:eastAsia="zh-CN"/>
        </w:rPr>
        <w:t xml:space="preserve"> are the potential solutions for power saving in RAN1</w:t>
      </w:r>
      <w:r w:rsidRPr="0078656B">
        <w:rPr>
          <w:lang w:eastAsia="zh-CN"/>
        </w:rPr>
        <w:t>. In the following</w:t>
      </w:r>
      <w:r w:rsidR="00415C99" w:rsidRPr="0078656B">
        <w:rPr>
          <w:lang w:eastAsia="zh-CN"/>
        </w:rPr>
        <w:t>, we provide</w:t>
      </w:r>
      <w:r w:rsidRPr="0078656B">
        <w:rPr>
          <w:lang w:eastAsia="zh-CN"/>
        </w:rPr>
        <w:t xml:space="preserve"> our considerations on </w:t>
      </w:r>
      <w:r w:rsidR="005B5F5B">
        <w:rPr>
          <w:lang w:eastAsia="zh-CN"/>
        </w:rPr>
        <w:t xml:space="preserve">the two </w:t>
      </w:r>
      <w:r w:rsidR="00415C99" w:rsidRPr="0078656B">
        <w:rPr>
          <w:lang w:eastAsia="zh-CN"/>
        </w:rPr>
        <w:t>mechanism</w:t>
      </w:r>
      <w:r w:rsidR="005B5F5B">
        <w:rPr>
          <w:lang w:eastAsia="zh-CN"/>
        </w:rPr>
        <w:t>s</w:t>
      </w:r>
      <w:r w:rsidR="00415C99" w:rsidRPr="0078656B">
        <w:rPr>
          <w:lang w:eastAsia="zh-CN"/>
        </w:rPr>
        <w:t>, respectively.</w:t>
      </w:r>
    </w:p>
    <w:p w14:paraId="7B15CCB0" w14:textId="77777777" w:rsidR="001862E8" w:rsidRPr="0078656B" w:rsidRDefault="001862E8" w:rsidP="008A40AF">
      <w:pPr>
        <w:widowControl w:val="0"/>
        <w:autoSpaceDE/>
        <w:autoSpaceDN/>
        <w:adjustRightInd/>
        <w:snapToGrid/>
        <w:spacing w:after="0"/>
        <w:rPr>
          <w:lang w:eastAsia="zh-CN"/>
        </w:rPr>
      </w:pPr>
    </w:p>
    <w:bookmarkEnd w:id="2"/>
    <w:bookmarkEnd w:id="3"/>
    <w:p w14:paraId="064A1617" w14:textId="09457665" w:rsidR="00566857" w:rsidRPr="0078656B" w:rsidRDefault="00566857" w:rsidP="004140A7">
      <w:pPr>
        <w:pStyle w:val="1"/>
        <w:ind w:left="431" w:hanging="431"/>
        <w:rPr>
          <w:lang w:eastAsia="zh-CN"/>
        </w:rPr>
      </w:pPr>
      <w:r w:rsidRPr="0078656B">
        <w:rPr>
          <w:lang w:eastAsia="zh-CN"/>
        </w:rPr>
        <w:t>Discussion</w:t>
      </w:r>
    </w:p>
    <w:p w14:paraId="4A9569D3" w14:textId="77777777" w:rsidR="00BF30F6" w:rsidRDefault="00BF30F6" w:rsidP="00BF30F6">
      <w:pPr>
        <w:pStyle w:val="2"/>
        <w:spacing w:after="156"/>
        <w:rPr>
          <w:lang w:eastAsia="zh-CN"/>
        </w:rPr>
      </w:pPr>
      <w:r w:rsidRPr="0078656B">
        <w:rPr>
          <w:lang w:eastAsia="zh-CN"/>
        </w:rPr>
        <w:t>Random resource selection</w:t>
      </w:r>
    </w:p>
    <w:p w14:paraId="61098DE8" w14:textId="7764AECE" w:rsidR="00BF30F6" w:rsidRPr="00FD08CE" w:rsidRDefault="00BF30F6" w:rsidP="00BF30F6">
      <w:pPr>
        <w:widowControl w:val="0"/>
        <w:autoSpaceDE/>
        <w:autoSpaceDN/>
        <w:adjustRightInd/>
        <w:snapToGrid/>
        <w:spacing w:after="0"/>
        <w:rPr>
          <w:lang w:eastAsia="zh-CN"/>
        </w:rPr>
      </w:pPr>
      <w:r w:rsidRPr="00924F3B">
        <w:rPr>
          <w:rFonts w:hint="eastAsia"/>
          <w:lang w:eastAsia="zh-CN"/>
        </w:rPr>
        <w:t>I</w:t>
      </w:r>
      <w:r w:rsidRPr="00924F3B">
        <w:rPr>
          <w:lang w:eastAsia="zh-CN"/>
        </w:rPr>
        <w:t>n</w:t>
      </w:r>
      <w:r>
        <w:rPr>
          <w:lang w:eastAsia="zh-CN"/>
        </w:rPr>
        <w:t xml:space="preserve"> RAN1 #103-e meeting, </w:t>
      </w:r>
      <w:r w:rsidRPr="00924F3B">
        <w:rPr>
          <w:lang w:eastAsia="zh-CN"/>
        </w:rPr>
        <w:t>a SL Mode 2 Tx resource pool can be (pre-)configured to enable full sensing only, partial sensing only, random resource selection only, or any combination(s) thereof</w:t>
      </w:r>
      <w:r>
        <w:rPr>
          <w:lang w:eastAsia="zh-CN"/>
        </w:rPr>
        <w:t xml:space="preserve">. And, for a resource pool with mixed type of resource allocation, the following agreement was made in </w:t>
      </w:r>
      <w:r w:rsidR="00AB4F75">
        <w:rPr>
          <w:lang w:eastAsia="zh-CN"/>
        </w:rPr>
        <w:t>RAN1 #106-e meeting</w:t>
      </w:r>
      <w:r>
        <w:rPr>
          <w:lang w:eastAsia="zh-CN"/>
        </w:rPr>
        <w:t>.</w:t>
      </w:r>
    </w:p>
    <w:tbl>
      <w:tblPr>
        <w:tblStyle w:val="af5"/>
        <w:tblW w:w="0" w:type="auto"/>
        <w:tblInd w:w="360" w:type="dxa"/>
        <w:tblLook w:val="04A0" w:firstRow="1" w:lastRow="0" w:firstColumn="1" w:lastColumn="0" w:noHBand="0" w:noVBand="1"/>
      </w:tblPr>
      <w:tblGrid>
        <w:gridCol w:w="9376"/>
      </w:tblGrid>
      <w:tr w:rsidR="00BF30F6" w14:paraId="41E6E202" w14:textId="77777777" w:rsidTr="00BF69EA">
        <w:tc>
          <w:tcPr>
            <w:tcW w:w="9736" w:type="dxa"/>
          </w:tcPr>
          <w:p w14:paraId="4695D758" w14:textId="77777777" w:rsidR="00BF30F6" w:rsidRPr="007D6F41" w:rsidRDefault="00BF30F6" w:rsidP="00BF69EA">
            <w:pPr>
              <w:rPr>
                <w:b/>
                <w:bCs/>
                <w:szCs w:val="20"/>
                <w:highlight w:val="green"/>
              </w:rPr>
            </w:pPr>
            <w:r w:rsidRPr="007D6F41">
              <w:rPr>
                <w:b/>
                <w:bCs/>
                <w:color w:val="000000"/>
                <w:szCs w:val="20"/>
                <w:highlight w:val="green"/>
                <w:shd w:val="clear" w:color="auto" w:fill="FFFF00"/>
              </w:rPr>
              <w:t>Agreement</w:t>
            </w:r>
          </w:p>
          <w:p w14:paraId="7D73318B" w14:textId="77777777" w:rsidR="00BF30F6" w:rsidRPr="007D6F41" w:rsidRDefault="00BF30F6" w:rsidP="00BF69EA">
            <w:pPr>
              <w:rPr>
                <w:sz w:val="18"/>
              </w:rPr>
            </w:pPr>
            <w:r w:rsidRPr="007D6F41">
              <w:rPr>
                <w:szCs w:val="20"/>
              </w:rPr>
              <w:t>For random resource selection in a resource pool (pre-)configured with full/partial sensing and random resource selection, down-select to one of the followings in RAN1#106bis-e</w:t>
            </w:r>
          </w:p>
          <w:p w14:paraId="474094E3" w14:textId="77777777" w:rsidR="00BF30F6" w:rsidRPr="007D6F41" w:rsidRDefault="00BF30F6" w:rsidP="00BF69EA">
            <w:pPr>
              <w:numPr>
                <w:ilvl w:val="0"/>
                <w:numId w:val="14"/>
              </w:numPr>
              <w:autoSpaceDE/>
              <w:autoSpaceDN/>
              <w:adjustRightInd/>
              <w:snapToGrid/>
              <w:spacing w:after="0"/>
              <w:rPr>
                <w:color w:val="000000"/>
                <w:sz w:val="18"/>
              </w:rPr>
            </w:pPr>
            <w:r w:rsidRPr="007D6F41">
              <w:rPr>
                <w:color w:val="000000"/>
                <w:szCs w:val="20"/>
              </w:rPr>
              <w:t>Option 1: A priority threshold value or a range of priority levels is (pre-)configured for the resource pool, below or within which random resource selection is allowed</w:t>
            </w:r>
          </w:p>
          <w:p w14:paraId="139C97D1"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Note, lower value means higher priority</w:t>
            </w:r>
          </w:p>
          <w:p w14:paraId="7978EE1C" w14:textId="77777777" w:rsidR="00BF30F6" w:rsidRPr="007D6F41" w:rsidRDefault="00BF30F6" w:rsidP="00BF69EA">
            <w:pPr>
              <w:numPr>
                <w:ilvl w:val="1"/>
                <w:numId w:val="15"/>
              </w:numPr>
              <w:autoSpaceDE/>
              <w:autoSpaceDN/>
              <w:adjustRightInd/>
              <w:snapToGrid/>
              <w:spacing w:after="0"/>
              <w:rPr>
                <w:color w:val="000000"/>
                <w:sz w:val="18"/>
              </w:rPr>
            </w:pPr>
            <w:r w:rsidRPr="007D6F41">
              <w:rPr>
                <w:color w:val="000000"/>
                <w:szCs w:val="20"/>
              </w:rPr>
              <w:t>FFS whether resource pool partitioning can be additionally applied</w:t>
            </w:r>
          </w:p>
          <w:p w14:paraId="2F53A96D" w14:textId="77777777" w:rsidR="00BF30F6" w:rsidRPr="007D6F41" w:rsidRDefault="00BF30F6" w:rsidP="00BF69EA">
            <w:pPr>
              <w:numPr>
                <w:ilvl w:val="0"/>
                <w:numId w:val="16"/>
              </w:numPr>
              <w:autoSpaceDE/>
              <w:autoSpaceDN/>
              <w:adjustRightInd/>
              <w:snapToGrid/>
              <w:spacing w:after="0"/>
              <w:rPr>
                <w:color w:val="000000"/>
                <w:sz w:val="18"/>
              </w:rPr>
            </w:pPr>
            <w:r w:rsidRPr="007D6F41">
              <w:rPr>
                <w:color w:val="000000"/>
                <w:szCs w:val="20"/>
              </w:rPr>
              <w:t>Option 2: Increase the priority for the transmission based on random selection and indicate the new priority value in the priority field in the 1st-stage SCI</w:t>
            </w:r>
          </w:p>
          <w:p w14:paraId="37977AD0"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original priority value associated with QoS requirement,</w:t>
            </w:r>
          </w:p>
          <w:p w14:paraId="494F4A97"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 1-bit field in the SCI indicates that the UE is performing random resource selection, or</w:t>
            </w:r>
          </w:p>
          <w:p w14:paraId="01ED5235" w14:textId="77777777" w:rsidR="00BF30F6" w:rsidRPr="007D6F41" w:rsidRDefault="00BF30F6" w:rsidP="00BF69EA">
            <w:pPr>
              <w:numPr>
                <w:ilvl w:val="1"/>
                <w:numId w:val="17"/>
              </w:numPr>
              <w:autoSpaceDE/>
              <w:autoSpaceDN/>
              <w:adjustRightInd/>
              <w:snapToGrid/>
              <w:spacing w:after="0"/>
              <w:rPr>
                <w:color w:val="000000"/>
                <w:sz w:val="18"/>
              </w:rPr>
            </w:pPr>
            <w:r w:rsidRPr="007D6F41">
              <w:rPr>
                <w:color w:val="000000"/>
                <w:szCs w:val="20"/>
              </w:rPr>
              <w:t>FFS:</w:t>
            </w:r>
            <w:r w:rsidRPr="007D6F41">
              <w:rPr>
                <w:rStyle w:val="apple-converted-space"/>
                <w:color w:val="000000"/>
              </w:rPr>
              <w:t> </w:t>
            </w:r>
            <w:r w:rsidRPr="007D6F41">
              <w:rPr>
                <w:color w:val="000000"/>
                <w:szCs w:val="20"/>
              </w:rPr>
              <w:t>An extra field is added in SCI for indicating the mapping to the original priority value associated with QoS requirement.</w:t>
            </w:r>
          </w:p>
          <w:p w14:paraId="08777C72"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7D6F41">
              <w:rPr>
                <w:rStyle w:val="apple-converted-space"/>
                <w:color w:val="000000"/>
              </w:rPr>
              <w:t> </w:t>
            </w:r>
            <w:r w:rsidRPr="007D6F41">
              <w:rPr>
                <w:color w:val="000000"/>
                <w:szCs w:val="20"/>
              </w:rPr>
              <w:t>and not performing re-evaluation and pre-emption checking</w:t>
            </w:r>
          </w:p>
          <w:p w14:paraId="6AEDD5F0" w14:textId="77777777" w:rsidR="00BF30F6" w:rsidRPr="007D6F41" w:rsidRDefault="00BF30F6" w:rsidP="00BF69EA">
            <w:pPr>
              <w:numPr>
                <w:ilvl w:val="0"/>
                <w:numId w:val="18"/>
              </w:numPr>
              <w:autoSpaceDE/>
              <w:autoSpaceDN/>
              <w:adjustRightInd/>
              <w:snapToGrid/>
              <w:spacing w:after="0"/>
              <w:rPr>
                <w:color w:val="000000"/>
                <w:sz w:val="18"/>
              </w:rPr>
            </w:pPr>
            <w:r w:rsidRPr="007D6F41">
              <w:rPr>
                <w:color w:val="000000"/>
                <w:szCs w:val="20"/>
              </w:rPr>
              <w:t>Option 12: No special consideration</w:t>
            </w:r>
          </w:p>
          <w:p w14:paraId="413555AF" w14:textId="77777777" w:rsidR="00BF30F6" w:rsidRPr="007D6F41" w:rsidRDefault="00BF30F6" w:rsidP="00BF69EA">
            <w:pPr>
              <w:rPr>
                <w:i/>
                <w:iCs/>
                <w:lang w:eastAsia="x-none"/>
              </w:rPr>
            </w:pPr>
          </w:p>
          <w:p w14:paraId="3624EEB8" w14:textId="77777777" w:rsidR="00BF30F6" w:rsidRDefault="00BF30F6" w:rsidP="00BF69EA">
            <w:pPr>
              <w:pStyle w:val="References"/>
              <w:numPr>
                <w:ilvl w:val="0"/>
                <w:numId w:val="0"/>
              </w:numPr>
              <w:rPr>
                <w:lang w:val="en-GB" w:eastAsia="zh-CN"/>
              </w:rPr>
            </w:pPr>
          </w:p>
        </w:tc>
      </w:tr>
    </w:tbl>
    <w:p w14:paraId="51794669" w14:textId="77777777" w:rsidR="00BF30F6" w:rsidRDefault="00BF30F6" w:rsidP="00BF30F6">
      <w:pPr>
        <w:widowControl w:val="0"/>
        <w:autoSpaceDE/>
        <w:autoSpaceDN/>
        <w:adjustRightInd/>
        <w:snapToGrid/>
        <w:spacing w:after="0"/>
        <w:rPr>
          <w:lang w:eastAsia="zh-CN"/>
        </w:rPr>
      </w:pPr>
    </w:p>
    <w:p w14:paraId="348F0243" w14:textId="04745ED3" w:rsidR="00BF30F6" w:rsidRPr="00FD08CE" w:rsidRDefault="00BF30F6" w:rsidP="00BF30F6">
      <w:pPr>
        <w:adjustRightInd/>
        <w:snapToGrid/>
        <w:spacing w:after="0" w:line="256" w:lineRule="auto"/>
        <w:rPr>
          <w:szCs w:val="20"/>
          <w:lang w:eastAsia="zh-CN"/>
        </w:rPr>
      </w:pPr>
      <w:r w:rsidRPr="00FD08CE">
        <w:rPr>
          <w:szCs w:val="20"/>
          <w:lang w:eastAsia="zh-CN"/>
        </w:rPr>
        <w:lastRenderedPageBreak/>
        <w:t>When random resource selection coexist</w:t>
      </w:r>
      <w:r w:rsidR="00285C77">
        <w:rPr>
          <w:szCs w:val="20"/>
          <w:lang w:eastAsia="zh-CN"/>
        </w:rPr>
        <w:t>s</w:t>
      </w:r>
      <w:r w:rsidRPr="00FD08CE">
        <w:rPr>
          <w:szCs w:val="20"/>
          <w:lang w:eastAsia="zh-CN"/>
        </w:rPr>
        <w:t xml:space="preserve"> with full sensing or partial sensing in a same resource pool and pre-emption is enabled for full sensing or partial sensing UE, the pre-emption mechanism will not work well. If the interference UE is </w:t>
      </w:r>
      <w:r w:rsidRPr="00FD08CE">
        <w:rPr>
          <w:rFonts w:hint="eastAsia"/>
          <w:szCs w:val="20"/>
          <w:lang w:eastAsia="zh-CN"/>
        </w:rPr>
        <w:t>full</w:t>
      </w:r>
      <w:r w:rsidRPr="00FD08CE">
        <w:rPr>
          <w:szCs w:val="20"/>
          <w:lang w:eastAsia="zh-CN"/>
        </w:rPr>
        <w:t xml:space="preserve"> sensing or partial sensing UE, it can do resource re-selection to avoid collision after its pre-emption checking. But, if the interference UE is random selection UE, since it has no SL reception capability to perform pre-emption checking, the collision cannot be avoid</w:t>
      </w:r>
      <w:r w:rsidR="00285C77">
        <w:rPr>
          <w:szCs w:val="20"/>
          <w:lang w:eastAsia="zh-CN"/>
        </w:rPr>
        <w:t>ed</w:t>
      </w:r>
      <w:r w:rsidRPr="00FD08CE">
        <w:rPr>
          <w:szCs w:val="20"/>
          <w:lang w:eastAsia="zh-CN"/>
        </w:rPr>
        <w:t xml:space="preserve">. So, low priority randomly selected transmission may collide with high priority transmission of full/partial sensing UE. </w:t>
      </w:r>
    </w:p>
    <w:p w14:paraId="6D568F31" w14:textId="6C931C14" w:rsidR="00BF30F6" w:rsidRPr="00FD08CE" w:rsidRDefault="00BF30F6" w:rsidP="00BF30F6">
      <w:pPr>
        <w:adjustRightInd/>
        <w:snapToGrid/>
        <w:spacing w:after="0" w:line="256" w:lineRule="auto"/>
        <w:rPr>
          <w:szCs w:val="20"/>
          <w:lang w:eastAsia="zh-CN"/>
        </w:rPr>
      </w:pPr>
      <w:r w:rsidRPr="00FD08CE">
        <w:rPr>
          <w:szCs w:val="20"/>
          <w:lang w:eastAsia="zh-CN"/>
        </w:rPr>
        <w:t xml:space="preserve">To solve this issue, several methods are provided in the </w:t>
      </w:r>
      <w:r w:rsidR="007B1917">
        <w:rPr>
          <w:szCs w:val="20"/>
          <w:lang w:eastAsia="zh-CN"/>
        </w:rPr>
        <w:t>previous</w:t>
      </w:r>
      <w:r w:rsidR="007B1917" w:rsidRPr="00FD08CE">
        <w:rPr>
          <w:szCs w:val="20"/>
          <w:lang w:eastAsia="zh-CN"/>
        </w:rPr>
        <w:t xml:space="preserve"> </w:t>
      </w:r>
      <w:r w:rsidRPr="00FD08CE">
        <w:rPr>
          <w:szCs w:val="20"/>
          <w:lang w:eastAsia="zh-CN"/>
        </w:rPr>
        <w:t xml:space="preserve">meeting. Among them, that SCI indicates </w:t>
      </w:r>
      <w:r>
        <w:rPr>
          <w:szCs w:val="20"/>
          <w:lang w:eastAsia="zh-CN"/>
        </w:rPr>
        <w:t>random selection UE or new priority of random selection UE</w:t>
      </w:r>
      <w:r w:rsidRPr="00FD08CE">
        <w:rPr>
          <w:szCs w:val="20"/>
          <w:lang w:eastAsia="zh-CN"/>
        </w:rPr>
        <w:t xml:space="preserve"> and</w:t>
      </w:r>
      <w:r w:rsidRPr="00B1172F">
        <w:t xml:space="preserve"> </w:t>
      </w:r>
      <w:r>
        <w:rPr>
          <w:szCs w:val="20"/>
          <w:lang w:eastAsia="zh-CN"/>
        </w:rPr>
        <w:t>a</w:t>
      </w:r>
      <w:r w:rsidRPr="00B1172F">
        <w:rPr>
          <w:szCs w:val="20"/>
          <w:lang w:eastAsia="zh-CN"/>
        </w:rPr>
        <w:t xml:space="preserve"> priority threshold value is (pre-)configured for the resource pool</w:t>
      </w:r>
      <w:r w:rsidRPr="00FD08CE">
        <w:rPr>
          <w:szCs w:val="20"/>
          <w:lang w:eastAsia="zh-CN"/>
        </w:rPr>
        <w:t xml:space="preserve"> are the </w:t>
      </w:r>
      <w:r>
        <w:rPr>
          <w:szCs w:val="20"/>
          <w:lang w:eastAsia="zh-CN"/>
        </w:rPr>
        <w:t>three</w:t>
      </w:r>
      <w:r w:rsidRPr="00FD08CE">
        <w:rPr>
          <w:szCs w:val="20"/>
          <w:lang w:eastAsia="zh-CN"/>
        </w:rPr>
        <w:t xml:space="preserve"> simplest methods. However, for the former</w:t>
      </w:r>
      <w:r>
        <w:rPr>
          <w:szCs w:val="20"/>
          <w:lang w:eastAsia="zh-CN"/>
        </w:rPr>
        <w:t xml:space="preserve"> two methods</w:t>
      </w:r>
      <w:r w:rsidRPr="00FD08CE">
        <w:rPr>
          <w:szCs w:val="20"/>
          <w:lang w:eastAsia="zh-CN"/>
        </w:rPr>
        <w:t xml:space="preserve">, such indication information cannot be identified by the R16 UE when there </w:t>
      </w:r>
      <w:r w:rsidR="00285C77">
        <w:rPr>
          <w:szCs w:val="20"/>
          <w:lang w:eastAsia="zh-CN"/>
        </w:rPr>
        <w:t>are</w:t>
      </w:r>
      <w:r w:rsidR="00285C77" w:rsidRPr="00FD08CE">
        <w:rPr>
          <w:szCs w:val="20"/>
          <w:lang w:eastAsia="zh-CN"/>
        </w:rPr>
        <w:t xml:space="preserve"> </w:t>
      </w:r>
      <w:r w:rsidRPr="00FD08CE">
        <w:rPr>
          <w:szCs w:val="20"/>
          <w:lang w:eastAsia="zh-CN"/>
        </w:rPr>
        <w:t>also R16 UE</w:t>
      </w:r>
      <w:r>
        <w:rPr>
          <w:szCs w:val="20"/>
          <w:lang w:eastAsia="zh-CN"/>
        </w:rPr>
        <w:t>s</w:t>
      </w:r>
      <w:r w:rsidRPr="00FD08CE">
        <w:rPr>
          <w:szCs w:val="20"/>
          <w:lang w:eastAsia="zh-CN"/>
        </w:rPr>
        <w:t xml:space="preserve"> in the same resource pool, and the conflicts between the power-saving UE and R16 UE cannot be avoided. </w:t>
      </w:r>
      <w:r>
        <w:rPr>
          <w:szCs w:val="20"/>
          <w:lang w:eastAsia="zh-CN"/>
        </w:rPr>
        <w:t>Considering the</w:t>
      </w:r>
      <w:r w:rsidRPr="00B1172F">
        <w:t xml:space="preserve"> </w:t>
      </w:r>
      <w:r w:rsidRPr="00B1172F">
        <w:rPr>
          <w:szCs w:val="20"/>
          <w:lang w:eastAsia="zh-CN"/>
        </w:rPr>
        <w:t>compatibility</w:t>
      </w:r>
      <w:r>
        <w:rPr>
          <w:szCs w:val="20"/>
          <w:lang w:eastAsia="zh-CN"/>
        </w:rPr>
        <w:t>, we think the method that a</w:t>
      </w:r>
      <w:r w:rsidRPr="00B1172F">
        <w:rPr>
          <w:szCs w:val="20"/>
          <w:lang w:eastAsia="zh-CN"/>
        </w:rPr>
        <w:t xml:space="preserve"> priority threshold value is (pre-)configured for the resource pool</w:t>
      </w:r>
      <w:r>
        <w:rPr>
          <w:szCs w:val="20"/>
          <w:lang w:eastAsia="zh-CN"/>
        </w:rPr>
        <w:t xml:space="preserve"> is more suitable.</w:t>
      </w:r>
    </w:p>
    <w:p w14:paraId="2CC03640" w14:textId="5B3B126C" w:rsidR="00BF30F6" w:rsidRDefault="00BF30F6" w:rsidP="00BF30F6">
      <w:pPr>
        <w:autoSpaceDE/>
        <w:autoSpaceDN/>
        <w:adjustRightInd/>
        <w:snapToGrid/>
        <w:spacing w:after="0"/>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r w:rsidR="00F30922" w:rsidRPr="006B1DF5">
        <w:rPr>
          <w:b/>
          <w:i/>
          <w:lang w:eastAsia="zh-CN"/>
        </w:rPr>
        <w:t>.</w:t>
      </w:r>
    </w:p>
    <w:p w14:paraId="043E8F2E" w14:textId="77777777" w:rsidR="00211A6C" w:rsidRPr="00B1172F" w:rsidRDefault="00211A6C" w:rsidP="00BF30F6">
      <w:pPr>
        <w:autoSpaceDE/>
        <w:autoSpaceDN/>
        <w:adjustRightInd/>
        <w:snapToGrid/>
        <w:spacing w:after="0"/>
        <w:rPr>
          <w:b/>
          <w:i/>
          <w:lang w:eastAsia="zh-CN"/>
        </w:rPr>
      </w:pPr>
    </w:p>
    <w:p w14:paraId="18C359B0" w14:textId="61C28694" w:rsidR="00BF30F6" w:rsidRPr="0078656B" w:rsidRDefault="00BF30F6" w:rsidP="00BF30F6">
      <w:pPr>
        <w:widowControl w:val="0"/>
        <w:autoSpaceDE/>
        <w:autoSpaceDN/>
        <w:adjustRightInd/>
        <w:snapToGrid/>
        <w:spacing w:after="0"/>
        <w:rPr>
          <w:lang w:eastAsia="zh-CN"/>
        </w:rPr>
      </w:pPr>
      <w:r w:rsidRPr="0078656B">
        <w:rPr>
          <w:lang w:eastAsia="zh-CN"/>
        </w:rPr>
        <w:t>For UEs having sidelink</w:t>
      </w:r>
      <w:r w:rsidRPr="0078656B">
        <w:t xml:space="preserve"> </w:t>
      </w:r>
      <w:r w:rsidRPr="0078656B">
        <w:rPr>
          <w:lang w:eastAsia="zh-CN"/>
        </w:rPr>
        <w:t>Rx capability, using random selection may help to</w:t>
      </w:r>
      <w:r>
        <w:rPr>
          <w:lang w:eastAsia="zh-CN"/>
        </w:rPr>
        <w:t xml:space="preserve"> further reduce power reduction </w:t>
      </w:r>
      <w:r w:rsidRPr="0078656B">
        <w:rPr>
          <w:lang w:eastAsia="zh-CN"/>
        </w:rPr>
        <w:t>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 such UEs at least one resource pool to be used via sidelink signaling, and the selection of resource pool can be based on RSU’s CBR measurements.</w:t>
      </w:r>
      <w:r w:rsidR="00A67F67" w:rsidRPr="00A67F67">
        <w:rPr>
          <w:lang w:eastAsia="zh-CN"/>
        </w:rPr>
        <w:t xml:space="preserve"> </w:t>
      </w:r>
    </w:p>
    <w:p w14:paraId="1954863D" w14:textId="77777777" w:rsidR="00BF30F6" w:rsidRDefault="00BF30F6" w:rsidP="00BF30F6">
      <w:pPr>
        <w:widowControl w:val="0"/>
        <w:autoSpaceDE/>
        <w:autoSpaceDN/>
        <w:adjustRightInd/>
        <w:snapToGrid/>
        <w:spacing w:before="120"/>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5AAE88B5" w14:textId="266DD5D7" w:rsidR="00BF30F6" w:rsidRDefault="00BF30F6" w:rsidP="00BF30F6">
      <w:pPr>
        <w:pStyle w:val="References"/>
        <w:numPr>
          <w:ilvl w:val="0"/>
          <w:numId w:val="0"/>
        </w:numPr>
        <w:rPr>
          <w:lang w:eastAsia="zh-CN"/>
        </w:rPr>
      </w:pPr>
    </w:p>
    <w:p w14:paraId="5EB153B3" w14:textId="489AAF02" w:rsidR="00182E3A" w:rsidRDefault="00182E3A" w:rsidP="004C61EB">
      <w:pPr>
        <w:pStyle w:val="2"/>
        <w:spacing w:after="156"/>
        <w:rPr>
          <w:lang w:eastAsia="zh-CN"/>
        </w:rPr>
      </w:pPr>
      <w:r>
        <w:rPr>
          <w:lang w:eastAsia="zh-CN"/>
        </w:rPr>
        <w:t>R</w:t>
      </w:r>
      <w:r w:rsidRPr="004C61EB">
        <w:rPr>
          <w:lang w:eastAsia="zh-CN"/>
        </w:rPr>
        <w:t xml:space="preserve">e-evaluation/pre-emption checking for aperiodic </w:t>
      </w:r>
      <w:r w:rsidR="006C2E5F" w:rsidRPr="006C2E5F">
        <w:rPr>
          <w:lang w:eastAsia="zh-CN"/>
        </w:rPr>
        <w:t>transmission</w:t>
      </w:r>
    </w:p>
    <w:p w14:paraId="7138BA16" w14:textId="0D66BAB5" w:rsidR="006C2E5F" w:rsidRPr="004C61EB" w:rsidRDefault="009873E5" w:rsidP="004C61EB">
      <w:pPr>
        <w:rPr>
          <w:lang w:eastAsia="zh-CN"/>
        </w:rPr>
      </w:pPr>
      <w:r>
        <w:rPr>
          <w:rFonts w:hint="eastAsia"/>
          <w:lang w:eastAsia="zh-CN"/>
        </w:rPr>
        <w:t>I</w:t>
      </w:r>
      <w:r>
        <w:rPr>
          <w:lang w:eastAsia="zh-CN"/>
        </w:rPr>
        <w:t>n the last meeting, the following agreements have been made for r</w:t>
      </w:r>
      <w:r w:rsidRPr="009873E5">
        <w:rPr>
          <w:lang w:eastAsia="zh-CN"/>
        </w:rPr>
        <w:t>e-evaluation/pre-emption checking</w:t>
      </w:r>
      <w:r w:rsidR="00690D40" w:rsidRPr="00111D2C">
        <w:rPr>
          <w:szCs w:val="20"/>
        </w:rPr>
        <w:t xml:space="preserve"> </w:t>
      </w:r>
      <w:r w:rsidR="00690D40">
        <w:rPr>
          <w:szCs w:val="20"/>
        </w:rPr>
        <w:t xml:space="preserve">and </w:t>
      </w:r>
      <w:r w:rsidR="00690D40" w:rsidRPr="00111D2C">
        <w:rPr>
          <w:szCs w:val="20"/>
        </w:rPr>
        <w:t>contiguous partial sensing</w:t>
      </w:r>
      <w:r>
        <w:rPr>
          <w:lang w:eastAsia="zh-CN"/>
        </w:rPr>
        <w:t>.</w:t>
      </w:r>
    </w:p>
    <w:tbl>
      <w:tblPr>
        <w:tblStyle w:val="af5"/>
        <w:tblW w:w="0" w:type="auto"/>
        <w:tblLook w:val="04A0" w:firstRow="1" w:lastRow="0" w:firstColumn="1" w:lastColumn="0" w:noHBand="0" w:noVBand="1"/>
      </w:tblPr>
      <w:tblGrid>
        <w:gridCol w:w="9736"/>
      </w:tblGrid>
      <w:tr w:rsidR="00182E3A" w14:paraId="1FA0018C" w14:textId="77777777" w:rsidTr="00182E3A">
        <w:tc>
          <w:tcPr>
            <w:tcW w:w="9736" w:type="dxa"/>
          </w:tcPr>
          <w:p w14:paraId="746C1DEC" w14:textId="77777777" w:rsidR="00182E3A" w:rsidRPr="00111D2C" w:rsidRDefault="00182E3A" w:rsidP="00182E3A">
            <w:pPr>
              <w:rPr>
                <w:highlight w:val="green"/>
              </w:rPr>
            </w:pPr>
            <w:r w:rsidRPr="00111D2C">
              <w:rPr>
                <w:highlight w:val="green"/>
              </w:rPr>
              <w:t>Agreement</w:t>
            </w:r>
          </w:p>
          <w:p w14:paraId="72C4EEBA" w14:textId="77777777" w:rsidR="00182E3A" w:rsidRPr="00111D2C" w:rsidRDefault="00182E3A" w:rsidP="00182E3A">
            <w:r w:rsidRPr="00111D2C">
              <w:t>When UE is triggered to perform re-evaluation and pre-emption checking for aperiodic transmission (</w:t>
            </w:r>
            <w:r w:rsidRPr="00111D2C">
              <w:rPr>
                <w:i/>
                <w:iCs/>
              </w:rPr>
              <w:t>P</w:t>
            </w:r>
            <w:r w:rsidRPr="00111D2C">
              <w:rPr>
                <w:vertAlign w:val="subscript"/>
              </w:rPr>
              <w:t>rsvp_TX</w:t>
            </w:r>
            <w:r w:rsidRPr="00111D2C">
              <w:rPr>
                <w:i/>
                <w:iCs/>
              </w:rPr>
              <w:t>=</w:t>
            </w:r>
            <w:r w:rsidRPr="00111D2C">
              <w:t xml:space="preserve">0) in slot </w:t>
            </w:r>
            <w:r w:rsidRPr="00111D2C">
              <w:rPr>
                <w:i/>
                <w:iCs/>
              </w:rPr>
              <w:t>n</w:t>
            </w:r>
            <w:r w:rsidRPr="00111D2C">
              <w:t>,</w:t>
            </w:r>
          </w:p>
          <w:p w14:paraId="08075507" w14:textId="77777777" w:rsidR="00182E3A" w:rsidRPr="00111D2C" w:rsidRDefault="00182E3A" w:rsidP="00182E3A">
            <w:pPr>
              <w:pStyle w:val="a9"/>
              <w:numPr>
                <w:ilvl w:val="0"/>
                <w:numId w:val="44"/>
              </w:numPr>
              <w:overflowPunct w:val="0"/>
              <w:snapToGrid/>
              <w:spacing w:after="180"/>
              <w:ind w:firstLineChars="0"/>
              <w:contextualSpacing/>
              <w:jc w:val="left"/>
              <w:textAlignment w:val="baseline"/>
              <w:rPr>
                <w:rFonts w:eastAsia="Times New Roman"/>
              </w:rPr>
            </w:pPr>
            <w:r w:rsidRPr="00111D2C">
              <w:rPr>
                <w:rFonts w:eastAsia="Times New Roman"/>
                <w:lang w:eastAsia="en-GB"/>
              </w:rPr>
              <w:t>The candidate resource set (</w:t>
            </w:r>
            <w:r w:rsidRPr="00111D2C">
              <w:rPr>
                <w:rFonts w:eastAsia="Times New Roman"/>
                <w:i/>
                <w:iCs/>
                <w:lang w:eastAsia="en-GB"/>
              </w:rPr>
              <w:t>S</w:t>
            </w:r>
            <w:r w:rsidRPr="00111D2C">
              <w:rPr>
                <w:rFonts w:eastAsia="Times New Roman"/>
                <w:i/>
                <w:iCs/>
                <w:vertAlign w:val="subscript"/>
                <w:lang w:eastAsia="en-GB"/>
              </w:rPr>
              <w:t>A</w:t>
            </w:r>
            <w:r w:rsidRPr="00111D2C">
              <w:rPr>
                <w:rFonts w:eastAsia="Times New Roman"/>
                <w:lang w:eastAsia="en-GB"/>
              </w:rPr>
              <w:t xml:space="preserve">) is initialized to the remaining </w:t>
            </w:r>
            <w:r w:rsidRPr="00111D2C">
              <w:rPr>
                <w:rFonts w:eastAsia="Times New Roman"/>
                <w:i/>
                <w:iCs/>
                <w:lang w:eastAsia="en-GB"/>
              </w:rPr>
              <w:t>Y’</w:t>
            </w:r>
            <w:r w:rsidRPr="00111D2C">
              <w:rPr>
                <w:rFonts w:eastAsia="Times New Roman"/>
                <w:lang w:eastAsia="en-GB"/>
              </w:rPr>
              <w:t xml:space="preserve"> candidate slots</w:t>
            </w:r>
            <w:r w:rsidRPr="00111D2C">
              <w:rPr>
                <w:rFonts w:eastAsia="Times New Roman"/>
              </w:rPr>
              <w:t xml:space="preserve"> that </w:t>
            </w:r>
            <w:r w:rsidRPr="00111D2C">
              <w:rPr>
                <w:rFonts w:eastAsia="Times New Roman"/>
                <w:lang w:eastAsia="en-GB"/>
              </w:rPr>
              <w:t xml:space="preserve">starts from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111D2C">
              <w:rPr>
                <w:rFonts w:eastAsia="Times New Roman"/>
              </w:rPr>
              <w:t xml:space="preserve"> and ends at the last slot of the </w:t>
            </w:r>
            <w:r w:rsidRPr="00111D2C">
              <w:rPr>
                <w:rFonts w:eastAsia="Times New Roman"/>
                <w:i/>
                <w:iCs/>
              </w:rPr>
              <w:t>Y’</w:t>
            </w:r>
            <w:r w:rsidRPr="00111D2C">
              <w:rPr>
                <w:rFonts w:eastAsia="Times New Roman"/>
              </w:rPr>
              <w:t xml:space="preserve"> candidate slots.</w:t>
            </w:r>
          </w:p>
          <w:p w14:paraId="1C559FF9" w14:textId="77777777" w:rsidR="00182E3A" w:rsidRPr="00111D2C" w:rsidRDefault="0038206C" w:rsidP="00182E3A">
            <w:pPr>
              <w:pStyle w:val="a9"/>
              <w:numPr>
                <w:ilvl w:val="1"/>
                <w:numId w:val="44"/>
              </w:numPr>
              <w:overflowPunct w:val="0"/>
              <w:snapToGrid/>
              <w:spacing w:after="180"/>
              <w:ind w:firstLineChars="0"/>
              <w:contextualSpacing/>
              <w:jc w:val="left"/>
              <w:textAlignment w:val="baseline"/>
              <w:rPr>
                <w:rFonts w:eastAsia="Times New Roman"/>
              </w:rPr>
            </w:pP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182E3A" w:rsidRPr="00111D2C">
              <w:rPr>
                <w:rFonts w:eastAsia="Times New Roman"/>
              </w:rPr>
              <w:t xml:space="preserve"> is the first candidate slot after slot </w:t>
            </w:r>
            <w:r w:rsidR="00182E3A" w:rsidRPr="00111D2C">
              <w:rPr>
                <w:rFonts w:eastAsia="Times New Roman"/>
                <w:i/>
                <w:iCs/>
              </w:rPr>
              <w:t>n+T</w:t>
            </w:r>
            <w:r w:rsidR="00182E3A" w:rsidRPr="00111D2C">
              <w:rPr>
                <w:rFonts w:eastAsia="Times New Roman"/>
                <w:i/>
                <w:iCs/>
                <w:vertAlign w:val="subscript"/>
              </w:rPr>
              <w:t>3</w:t>
            </w:r>
            <w:r w:rsidR="00182E3A" w:rsidRPr="00111D2C">
              <w:rPr>
                <w:rFonts w:eastAsia="Times New Roman"/>
              </w:rPr>
              <w:t>.</w:t>
            </w:r>
          </w:p>
          <w:p w14:paraId="1BE6D04D" w14:textId="77777777" w:rsidR="00182E3A" w:rsidRPr="00111D2C" w:rsidRDefault="00182E3A" w:rsidP="00182E3A">
            <w:pPr>
              <w:pStyle w:val="a9"/>
              <w:numPr>
                <w:ilvl w:val="0"/>
                <w:numId w:val="44"/>
              </w:numPr>
              <w:overflowPunct w:val="0"/>
              <w:snapToGrid/>
              <w:spacing w:after="180"/>
              <w:ind w:firstLineChars="0"/>
              <w:contextualSpacing/>
              <w:jc w:val="left"/>
              <w:textAlignment w:val="baseline"/>
              <w:rPr>
                <w:rFonts w:eastAsia="Times New Roman"/>
              </w:rPr>
            </w:pPr>
            <w:r w:rsidRPr="00111D2C">
              <w:rPr>
                <w:rFonts w:eastAsia="Times New Roman"/>
              </w:rPr>
              <w:t xml:space="preserve">UE may perform PBPS for periodic sensing occasions after the resource (re)selection when </w:t>
            </w:r>
            <w:r w:rsidRPr="00111D2C">
              <w:rPr>
                <w:rFonts w:eastAsia="Times New Roman"/>
                <w:i/>
                <w:iCs/>
              </w:rPr>
              <w:t>sl-MultiReserveResource</w:t>
            </w:r>
            <w:r w:rsidRPr="00111D2C">
              <w:rPr>
                <w:rFonts w:eastAsia="Times New Roman"/>
              </w:rPr>
              <w:t xml:space="preserve"> is enabled for the mode 2 Tx resource pool</w:t>
            </w:r>
          </w:p>
          <w:p w14:paraId="00D1E056" w14:textId="77777777" w:rsidR="00182E3A" w:rsidRPr="00111D2C" w:rsidRDefault="00182E3A" w:rsidP="00182E3A">
            <w:pPr>
              <w:pStyle w:val="a9"/>
              <w:numPr>
                <w:ilvl w:val="1"/>
                <w:numId w:val="44"/>
              </w:numPr>
              <w:overflowPunct w:val="0"/>
              <w:snapToGrid/>
              <w:spacing w:after="180"/>
              <w:ind w:firstLineChars="0"/>
              <w:contextualSpacing/>
              <w:jc w:val="left"/>
              <w:textAlignment w:val="baseline"/>
              <w:rPr>
                <w:rFonts w:eastAsia="Times New Roman"/>
              </w:rPr>
            </w:pPr>
            <w:r w:rsidRPr="00111D2C">
              <w:rPr>
                <w:rFonts w:eastAsia="Times New Roman"/>
              </w:rPr>
              <w:t>It is up to UE implementation</w:t>
            </w:r>
          </w:p>
          <w:p w14:paraId="0E97E5DD" w14:textId="77777777" w:rsidR="00182E3A" w:rsidRPr="00675A2E" w:rsidRDefault="00182E3A" w:rsidP="00182E3A">
            <w:pPr>
              <w:pStyle w:val="a9"/>
              <w:numPr>
                <w:ilvl w:val="0"/>
                <w:numId w:val="44"/>
              </w:numPr>
              <w:overflowPunct w:val="0"/>
              <w:snapToGrid/>
              <w:spacing w:after="180"/>
              <w:ind w:firstLineChars="0"/>
              <w:contextualSpacing/>
              <w:jc w:val="left"/>
              <w:textAlignment w:val="baseline"/>
              <w:rPr>
                <w:rFonts w:eastAsia="Times New Roman"/>
              </w:rPr>
            </w:pPr>
            <w:r w:rsidRPr="00111D2C">
              <w:rPr>
                <w:rFonts w:eastAsia="Times New Roman"/>
              </w:rPr>
              <w:t>UE performs CPS starting from at least</w:t>
            </w:r>
            <w:r w:rsidRPr="00111D2C">
              <w:rPr>
                <w:rFonts w:eastAsia="Times New Roman"/>
                <w:i/>
                <w:iCs/>
              </w:rPr>
              <w:t xml:space="preserve"> M</w:t>
            </w:r>
            <w:r w:rsidRPr="00111D2C">
              <w:rPr>
                <w:rFonts w:eastAsia="Times New Roman"/>
              </w:rPr>
              <w:t xml:space="preserve"> co</w:t>
            </w:r>
            <w:r w:rsidRPr="00675A2E">
              <w:rPr>
                <w:rFonts w:eastAsia="Times New Roman"/>
              </w:rPr>
              <w:t xml:space="preserve">nsecutive logical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675A2E">
              <w:rPr>
                <w:rFonts w:eastAsia="Times New Roman"/>
              </w:rPr>
              <w:t xml:space="preserve"> to </w:t>
            </w:r>
            <m:oMath>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Pr="00675A2E">
              <w:rPr>
                <w:rFonts w:eastAsia="Times New Roman"/>
              </w:rPr>
              <w:t>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675A2E">
              <w:rPr>
                <w:rFonts w:eastAsia="Times New Roman"/>
              </w:rPr>
              <w:t>.</w:t>
            </w:r>
          </w:p>
          <w:p w14:paraId="7459FF9D" w14:textId="77777777" w:rsidR="00182E3A" w:rsidRPr="004C61EB" w:rsidRDefault="00182E3A" w:rsidP="00182E3A">
            <w:pPr>
              <w:pStyle w:val="a9"/>
              <w:numPr>
                <w:ilvl w:val="1"/>
                <w:numId w:val="44"/>
              </w:numPr>
              <w:overflowPunct w:val="0"/>
              <w:snapToGrid/>
              <w:spacing w:after="180"/>
              <w:ind w:firstLineChars="0"/>
              <w:contextualSpacing/>
              <w:jc w:val="left"/>
              <w:textAlignment w:val="baseline"/>
            </w:pPr>
            <w:r w:rsidRPr="004C61EB">
              <w:t xml:space="preserve">FFS: When the minimum </w:t>
            </w:r>
            <w:r w:rsidRPr="004C61EB">
              <w:rPr>
                <w:i/>
                <w:iCs/>
              </w:rPr>
              <w:t>M</w:t>
            </w:r>
            <w:r w:rsidRPr="004C61EB">
              <w:t xml:space="preserve"> slots for CPS cannot be guaranteed,</w:t>
            </w:r>
          </w:p>
          <w:p w14:paraId="3BB01572" w14:textId="77777777" w:rsidR="00182E3A" w:rsidRPr="00111D2C" w:rsidRDefault="00182E3A" w:rsidP="00182E3A">
            <w:pPr>
              <w:pStyle w:val="a9"/>
              <w:numPr>
                <w:ilvl w:val="0"/>
                <w:numId w:val="44"/>
              </w:numPr>
              <w:overflowPunct w:val="0"/>
              <w:snapToGrid/>
              <w:spacing w:after="180"/>
              <w:ind w:firstLineChars="0"/>
              <w:contextualSpacing/>
              <w:jc w:val="left"/>
              <w:textAlignment w:val="baseline"/>
              <w:rPr>
                <w:rFonts w:eastAsia="Times New Roman"/>
              </w:rPr>
            </w:pPr>
            <w:r w:rsidRPr="00111D2C">
              <w:rPr>
                <w:szCs w:val="28"/>
              </w:rPr>
              <w:lastRenderedPageBreak/>
              <w:t xml:space="preserve">All available sensing results not earlier than </w:t>
            </w:r>
            <w:r w:rsidRPr="00111D2C">
              <w:rPr>
                <w:i/>
                <w:iCs/>
              </w:rPr>
              <w:t>n–T</w:t>
            </w:r>
            <w:r w:rsidRPr="00111D2C">
              <w:rPr>
                <w:i/>
                <w:iCs/>
                <w:vertAlign w:val="subscript"/>
              </w:rPr>
              <w:t>0</w:t>
            </w:r>
            <w:r w:rsidRPr="00111D2C">
              <w:t xml:space="preserve"> for the resource pool indicated by higher layer</w:t>
            </w:r>
            <w:r w:rsidRPr="00111D2C">
              <w:rPr>
                <w:szCs w:val="28"/>
              </w:rPr>
              <w:t xml:space="preserve"> are applied for re-evaluation and pre-emption checking procedures</w:t>
            </w:r>
          </w:p>
          <w:p w14:paraId="492C5606" w14:textId="77777777" w:rsidR="00182E3A" w:rsidRPr="00111D2C" w:rsidRDefault="00182E3A" w:rsidP="00182E3A">
            <w:pPr>
              <w:rPr>
                <w:szCs w:val="20"/>
                <w:highlight w:val="green"/>
              </w:rPr>
            </w:pPr>
            <w:r w:rsidRPr="00111D2C">
              <w:rPr>
                <w:szCs w:val="20"/>
                <w:highlight w:val="green"/>
              </w:rPr>
              <w:t>Agreement</w:t>
            </w:r>
          </w:p>
          <w:p w14:paraId="44ECF181" w14:textId="77777777" w:rsidR="00182E3A" w:rsidRPr="00111D2C" w:rsidRDefault="00182E3A" w:rsidP="00182E3A">
            <w:pPr>
              <w:rPr>
                <w:szCs w:val="20"/>
              </w:rPr>
            </w:pPr>
            <w:r w:rsidRPr="00111D2C">
              <w:rPr>
                <w:szCs w:val="20"/>
              </w:rPr>
              <w:t>When UE performs at least contiguous partial sensing in a mode 2 Tx pool for a resource (re)selection procedure and re-evaluation/pre-emption checking triggered by aperiodic transmission (</w:t>
            </w:r>
            <w:r w:rsidRPr="00111D2C">
              <w:rPr>
                <w:i/>
                <w:szCs w:val="20"/>
              </w:rPr>
              <w:t>P</w:t>
            </w:r>
            <w:r w:rsidRPr="00111D2C">
              <w:rPr>
                <w:szCs w:val="20"/>
                <w:vertAlign w:val="subscript"/>
              </w:rPr>
              <w:t>rsvp_TX</w:t>
            </w:r>
            <w:r w:rsidRPr="00111D2C">
              <w:rPr>
                <w:i/>
                <w:szCs w:val="20"/>
              </w:rPr>
              <w:t>=0</w:t>
            </w:r>
            <w:r w:rsidRPr="00111D2C">
              <w:rPr>
                <w:szCs w:val="20"/>
              </w:rPr>
              <w:t xml:space="preserve">) in slot </w:t>
            </w:r>
            <w:r w:rsidRPr="00111D2C">
              <w:rPr>
                <w:i/>
                <w:szCs w:val="20"/>
              </w:rPr>
              <w:t>n</w:t>
            </w:r>
            <w:r w:rsidRPr="00111D2C">
              <w:rPr>
                <w:szCs w:val="20"/>
              </w:rPr>
              <w:t>,</w:t>
            </w:r>
          </w:p>
          <w:p w14:paraId="50F9CD16" w14:textId="77777777" w:rsidR="00182E3A" w:rsidRPr="00111D2C" w:rsidRDefault="00182E3A" w:rsidP="00182E3A">
            <w:pPr>
              <w:pStyle w:val="a9"/>
              <w:numPr>
                <w:ilvl w:val="0"/>
                <w:numId w:val="45"/>
              </w:numPr>
              <w:overflowPunct w:val="0"/>
              <w:snapToGrid/>
              <w:spacing w:after="180"/>
              <w:ind w:firstLineChars="0"/>
              <w:contextualSpacing/>
              <w:jc w:val="left"/>
              <w:textAlignment w:val="baseline"/>
            </w:pPr>
            <w:r w:rsidRPr="00111D2C">
              <w:t>For minimum size M of the CPS monitoring window [</w:t>
            </w:r>
            <w:r w:rsidRPr="00111D2C">
              <w:rPr>
                <w:i/>
              </w:rPr>
              <w:t>n</w:t>
            </w:r>
            <w:r w:rsidRPr="00111D2C">
              <w:t>+</w:t>
            </w:r>
            <w:r w:rsidRPr="00111D2C">
              <w:rPr>
                <w:i/>
              </w:rPr>
              <w:t>T</w:t>
            </w:r>
            <w:r w:rsidRPr="00111D2C">
              <w:rPr>
                <w:vertAlign w:val="subscript"/>
              </w:rPr>
              <w:t>A</w:t>
            </w:r>
            <w:r w:rsidRPr="00111D2C">
              <w:t>, </w:t>
            </w:r>
            <w:r w:rsidRPr="00111D2C">
              <w:rPr>
                <w:i/>
              </w:rPr>
              <w:t>n</w:t>
            </w:r>
            <w:r w:rsidRPr="00111D2C">
              <w:t>+</w:t>
            </w:r>
            <w:r w:rsidRPr="00111D2C">
              <w:rPr>
                <w:i/>
              </w:rPr>
              <w:t>T</w:t>
            </w:r>
            <w:r w:rsidRPr="00111D2C">
              <w:rPr>
                <w:vertAlign w:val="subscript"/>
              </w:rPr>
              <w:t>B</w:t>
            </w:r>
            <w:r w:rsidRPr="00111D2C">
              <w:t>]:</w:t>
            </w:r>
          </w:p>
          <w:p w14:paraId="1A3D9C10" w14:textId="77777777" w:rsidR="00182E3A" w:rsidRPr="004C61EB" w:rsidRDefault="00182E3A" w:rsidP="00182E3A">
            <w:pPr>
              <w:pStyle w:val="a9"/>
              <w:numPr>
                <w:ilvl w:val="1"/>
                <w:numId w:val="45"/>
              </w:numPr>
              <w:overflowPunct w:val="0"/>
              <w:snapToGrid/>
              <w:spacing w:after="180"/>
              <w:ind w:firstLineChars="0"/>
              <w:contextualSpacing/>
              <w:jc w:val="left"/>
              <w:textAlignment w:val="baseline"/>
            </w:pPr>
            <w:r w:rsidRPr="004C61EB">
              <w:t xml:space="preserve">By default, </w:t>
            </w:r>
            <w:r w:rsidRPr="004C61EB">
              <w:rPr>
                <w:i/>
              </w:rPr>
              <w:t>M</w:t>
            </w:r>
            <w:r w:rsidRPr="004C61EB">
              <w:t xml:space="preserve"> is 31 unless (pre-)configured with another value</w:t>
            </w:r>
          </w:p>
          <w:p w14:paraId="4898C7D6" w14:textId="77777777" w:rsidR="00182E3A" w:rsidRPr="004C61EB" w:rsidRDefault="00182E3A" w:rsidP="00182E3A">
            <w:pPr>
              <w:pStyle w:val="a9"/>
              <w:numPr>
                <w:ilvl w:val="1"/>
                <w:numId w:val="45"/>
              </w:numPr>
              <w:overflowPunct w:val="0"/>
              <w:snapToGrid/>
              <w:spacing w:after="180"/>
              <w:ind w:firstLineChars="0"/>
              <w:contextualSpacing/>
              <w:jc w:val="left"/>
              <w:textAlignment w:val="baseline"/>
            </w:pPr>
            <w:r w:rsidRPr="004C61EB">
              <w:t xml:space="preserve">The range of (pre-)configured </w:t>
            </w:r>
            <w:r w:rsidRPr="004C61EB">
              <w:rPr>
                <w:i/>
              </w:rPr>
              <w:t>M</w:t>
            </w:r>
            <w:r w:rsidRPr="004C61EB">
              <w:t xml:space="preserve"> is from 0 (working assumption) to 30</w:t>
            </w:r>
          </w:p>
          <w:p w14:paraId="57C79B5C" w14:textId="77777777" w:rsidR="00182E3A" w:rsidRPr="00182E3A" w:rsidRDefault="00182E3A" w:rsidP="00182E3A">
            <w:pPr>
              <w:rPr>
                <w:lang w:eastAsia="zh-CN"/>
              </w:rPr>
            </w:pPr>
          </w:p>
        </w:tc>
      </w:tr>
    </w:tbl>
    <w:p w14:paraId="496FECED" w14:textId="1D803BF2" w:rsidR="00182E3A" w:rsidRDefault="00182E3A" w:rsidP="004C61EB">
      <w:pPr>
        <w:rPr>
          <w:lang w:eastAsia="zh-CN"/>
        </w:rPr>
      </w:pPr>
    </w:p>
    <w:p w14:paraId="5B888110" w14:textId="57B07B97" w:rsidR="00FA7A25" w:rsidRDefault="00FA7A25" w:rsidP="004C61EB">
      <w:pPr>
        <w:widowControl w:val="0"/>
        <w:autoSpaceDE/>
        <w:autoSpaceDN/>
        <w:adjustRightInd/>
        <w:snapToGrid/>
        <w:spacing w:after="0"/>
        <w:rPr>
          <w:lang w:eastAsia="zh-CN"/>
        </w:rPr>
      </w:pPr>
      <w:r>
        <w:rPr>
          <w:lang w:eastAsia="zh-CN"/>
        </w:rPr>
        <w:t xml:space="preserve">For the value of </w:t>
      </w:r>
      <w:r w:rsidRPr="004C61EB">
        <w:rPr>
          <w:i/>
          <w:lang w:eastAsia="zh-CN"/>
        </w:rPr>
        <w:t>M</w:t>
      </w:r>
      <w:r w:rsidR="004C4BC3">
        <w:rPr>
          <w:lang w:eastAsia="zh-CN"/>
        </w:rPr>
        <w:t xml:space="preserve"> in </w:t>
      </w:r>
      <w:r w:rsidR="004C4BC3" w:rsidRPr="00953AA9">
        <w:rPr>
          <w:lang w:eastAsia="zh-CN"/>
        </w:rPr>
        <w:t>contiguous partial sensing</w:t>
      </w:r>
      <w:r>
        <w:rPr>
          <w:lang w:eastAsia="zh-CN"/>
        </w:rPr>
        <w:t xml:space="preserve">, it has been agreed that </w:t>
      </w:r>
      <w:r w:rsidRPr="004C61EB">
        <w:rPr>
          <w:i/>
          <w:lang w:eastAsia="zh-CN"/>
        </w:rPr>
        <w:t>M</w:t>
      </w:r>
      <w:r w:rsidRPr="00DC6C92">
        <w:rPr>
          <w:lang w:eastAsia="zh-CN"/>
        </w:rPr>
        <w:t xml:space="preserve"> is 31 unless (pre-)configured with another value</w:t>
      </w:r>
      <w:r>
        <w:rPr>
          <w:lang w:eastAsia="zh-CN"/>
        </w:rPr>
        <w:t xml:space="preserve">, and the </w:t>
      </w:r>
      <w:r w:rsidRPr="00DC6C92">
        <w:rPr>
          <w:lang w:eastAsia="zh-CN"/>
        </w:rPr>
        <w:t xml:space="preserve">(pre-)configured </w:t>
      </w:r>
      <w:r w:rsidRPr="004C61EB">
        <w:rPr>
          <w:i/>
          <w:lang w:eastAsia="zh-CN"/>
        </w:rPr>
        <w:t>M</w:t>
      </w:r>
      <w:r w:rsidRPr="00DC6C92">
        <w:rPr>
          <w:lang w:eastAsia="zh-CN"/>
        </w:rPr>
        <w:t xml:space="preserve"> is from</w:t>
      </w:r>
      <w:r>
        <w:rPr>
          <w:lang w:eastAsia="zh-CN"/>
        </w:rPr>
        <w:t xml:space="preserve"> a lower bound</w:t>
      </w:r>
      <w:r w:rsidRPr="00DC6C92">
        <w:rPr>
          <w:lang w:eastAsia="zh-CN"/>
        </w:rPr>
        <w:t xml:space="preserve"> to 30</w:t>
      </w:r>
      <w:r>
        <w:rPr>
          <w:lang w:eastAsia="zh-CN"/>
        </w:rPr>
        <w:t>.</w:t>
      </w:r>
    </w:p>
    <w:p w14:paraId="067A275B" w14:textId="298105A2" w:rsidR="00690D40" w:rsidRDefault="00690D40" w:rsidP="004C61EB">
      <w:pPr>
        <w:widowControl w:val="0"/>
        <w:autoSpaceDE/>
        <w:autoSpaceDN/>
        <w:adjustRightInd/>
        <w:snapToGrid/>
        <w:spacing w:after="0"/>
        <w:rPr>
          <w:lang w:eastAsia="zh-CN"/>
        </w:rPr>
      </w:pPr>
      <w:r w:rsidRPr="004C61EB">
        <w:rPr>
          <w:i/>
          <w:lang w:eastAsia="zh-CN"/>
        </w:rPr>
        <w:t>M</w:t>
      </w:r>
      <w:r w:rsidRPr="004C61EB">
        <w:rPr>
          <w:lang w:eastAsia="zh-CN"/>
        </w:rPr>
        <w:t xml:space="preserve"> is the minimum CPS window</w:t>
      </w:r>
      <w:r w:rsidR="00ED3FF0">
        <w:rPr>
          <w:lang w:eastAsia="zh-CN"/>
        </w:rPr>
        <w:t xml:space="preserve">. So, </w:t>
      </w:r>
      <w:r w:rsidRPr="004C61EB">
        <w:rPr>
          <w:lang w:eastAsia="zh-CN"/>
        </w:rPr>
        <w:t xml:space="preserve">UE can perform CPS larger than </w:t>
      </w:r>
      <w:r w:rsidRPr="004C61EB">
        <w:rPr>
          <w:i/>
          <w:lang w:eastAsia="zh-CN"/>
        </w:rPr>
        <w:t>M</w:t>
      </w:r>
      <w:r w:rsidR="00ED3FF0">
        <w:rPr>
          <w:lang w:eastAsia="zh-CN"/>
        </w:rPr>
        <w:t>. W</w:t>
      </w:r>
      <w:r w:rsidRPr="004C61EB">
        <w:rPr>
          <w:lang w:eastAsia="zh-CN"/>
        </w:rPr>
        <w:t xml:space="preserve">e think larger range can </w:t>
      </w:r>
      <w:r w:rsidR="00C91E56">
        <w:rPr>
          <w:lang w:eastAsia="zh-CN"/>
        </w:rPr>
        <w:t xml:space="preserve">include more cases and </w:t>
      </w:r>
      <w:r w:rsidRPr="004C61EB">
        <w:rPr>
          <w:lang w:eastAsia="zh-CN"/>
        </w:rPr>
        <w:t>provide more flexibility</w:t>
      </w:r>
      <w:r w:rsidR="00C91E56">
        <w:rPr>
          <w:lang w:eastAsia="zh-CN"/>
        </w:rPr>
        <w:t>. The working assumption in the last meeting should be confirmed.</w:t>
      </w:r>
    </w:p>
    <w:p w14:paraId="3C88BB27" w14:textId="0A868A4C" w:rsidR="00690D40" w:rsidRPr="004C61EB" w:rsidRDefault="00690D40" w:rsidP="004C61EB">
      <w:pPr>
        <w:widowControl w:val="0"/>
        <w:autoSpaceDE/>
        <w:autoSpaceDN/>
        <w:adjustRightInd/>
        <w:snapToGrid/>
        <w:spacing w:before="120"/>
        <w:rPr>
          <w:b/>
          <w:i/>
          <w:lang w:eastAsia="zh-CN"/>
        </w:rPr>
      </w:pPr>
      <w:r w:rsidRPr="004C61EB">
        <w:rPr>
          <w:b/>
          <w:i/>
          <w:lang w:eastAsia="zh-CN"/>
        </w:rPr>
        <w:t xml:space="preserve">Proposal </w:t>
      </w:r>
      <w:r>
        <w:rPr>
          <w:b/>
          <w:i/>
          <w:lang w:eastAsia="zh-CN"/>
        </w:rPr>
        <w:t>3</w:t>
      </w:r>
      <w:r w:rsidRPr="004C61EB">
        <w:rPr>
          <w:b/>
          <w:i/>
          <w:lang w:eastAsia="zh-CN"/>
        </w:rPr>
        <w:t>: The working assumption that the range of (pre-)configured M is from 0 to 30 should be confirmed.</w:t>
      </w:r>
    </w:p>
    <w:p w14:paraId="0CDFFA7B" w14:textId="5793E0DC" w:rsidR="00182E3A" w:rsidRDefault="00C91E56" w:rsidP="004C61EB">
      <w:pPr>
        <w:widowControl w:val="0"/>
        <w:autoSpaceDE/>
        <w:autoSpaceDN/>
        <w:adjustRightInd/>
        <w:snapToGrid/>
        <w:spacing w:after="0"/>
        <w:rPr>
          <w:lang w:eastAsia="zh-CN"/>
        </w:rPr>
      </w:pPr>
      <w:r>
        <w:rPr>
          <w:rFonts w:hint="eastAsia"/>
          <w:lang w:eastAsia="zh-CN"/>
        </w:rPr>
        <w:t>I</w:t>
      </w:r>
      <w:r>
        <w:rPr>
          <w:lang w:eastAsia="zh-CN"/>
        </w:rPr>
        <w:t>n the RAN1#107-e meeting, for CPS in resource (re-) selection, we have agreed that when the minimum M slots for CPS cannot be guaranteed, support the UE ensures the Y’</w:t>
      </w:r>
      <w:r w:rsidRPr="004C61EB">
        <w:rPr>
          <w:vertAlign w:val="subscript"/>
          <w:lang w:eastAsia="zh-CN"/>
        </w:rPr>
        <w:t>min</w:t>
      </w:r>
      <w:r>
        <w:rPr>
          <w:lang w:eastAsia="zh-CN"/>
        </w:rPr>
        <w:t xml:space="preserve"> criterion is fulfilled (Option A) or UE performs random resource selection (Option B).</w:t>
      </w:r>
    </w:p>
    <w:p w14:paraId="6ABD17AF" w14:textId="693A87DA" w:rsidR="00ED3FF0" w:rsidRDefault="00C91E56" w:rsidP="004C61EB">
      <w:pPr>
        <w:widowControl w:val="0"/>
        <w:autoSpaceDE/>
        <w:autoSpaceDN/>
        <w:adjustRightInd/>
        <w:snapToGrid/>
        <w:spacing w:after="0"/>
      </w:pPr>
      <w:r>
        <w:rPr>
          <w:lang w:eastAsia="zh-CN"/>
        </w:rPr>
        <w:t>For r</w:t>
      </w:r>
      <w:r w:rsidRPr="00C91E56">
        <w:rPr>
          <w:lang w:eastAsia="zh-CN"/>
        </w:rPr>
        <w:t>e-evaluation/pre-emption checking</w:t>
      </w:r>
      <w:r w:rsidR="00072967">
        <w:rPr>
          <w:lang w:eastAsia="zh-CN"/>
        </w:rPr>
        <w:t>, Y’</w:t>
      </w:r>
      <w:r w:rsidR="00072967" w:rsidRPr="004C61EB">
        <w:rPr>
          <w:vertAlign w:val="subscript"/>
          <w:lang w:eastAsia="zh-CN"/>
        </w:rPr>
        <w:t>min</w:t>
      </w:r>
      <w:r w:rsidR="00072967">
        <w:rPr>
          <w:lang w:eastAsia="zh-CN"/>
        </w:rPr>
        <w:t xml:space="preserve"> criterion can</w:t>
      </w:r>
      <w:r w:rsidR="00072967">
        <w:rPr>
          <w:rFonts w:ascii="Calibri" w:hAnsi="Calibri" w:cs="Calibri"/>
          <w:lang w:eastAsia="zh-CN"/>
        </w:rPr>
        <w:t>not be always</w:t>
      </w:r>
      <w:r w:rsidR="00072967">
        <w:rPr>
          <w:lang w:eastAsia="zh-CN"/>
        </w:rPr>
        <w:t xml:space="preserve"> fulfilled and </w:t>
      </w:r>
      <w:r w:rsidR="00AE7584">
        <w:rPr>
          <w:lang w:eastAsia="zh-CN"/>
        </w:rPr>
        <w:t xml:space="preserve">it may be unfair to do </w:t>
      </w:r>
      <w:r w:rsidR="00072967" w:rsidRPr="00072967">
        <w:rPr>
          <w:lang w:eastAsia="zh-CN"/>
        </w:rPr>
        <w:t>random resource</w:t>
      </w:r>
      <w:r w:rsidR="00AE7584">
        <w:rPr>
          <w:lang w:eastAsia="zh-CN"/>
        </w:rPr>
        <w:t xml:space="preserve"> selection for already </w:t>
      </w:r>
      <w:r w:rsidR="00072967" w:rsidRPr="00072967">
        <w:rPr>
          <w:lang w:eastAsia="zh-CN"/>
        </w:rPr>
        <w:t>selected</w:t>
      </w:r>
      <w:r w:rsidR="00AE7584">
        <w:rPr>
          <w:lang w:eastAsia="zh-CN"/>
        </w:rPr>
        <w:t>/reserved</w:t>
      </w:r>
      <w:r w:rsidR="00072967" w:rsidRPr="00072967">
        <w:rPr>
          <w:lang w:eastAsia="zh-CN"/>
        </w:rPr>
        <w:t xml:space="preserve"> resources</w:t>
      </w:r>
      <w:r w:rsidR="00AE7584">
        <w:rPr>
          <w:lang w:eastAsia="zh-CN"/>
        </w:rPr>
        <w:t xml:space="preserve">. Therefore, </w:t>
      </w:r>
      <w:r w:rsidR="00AE7584" w:rsidRPr="004C61EB">
        <w:rPr>
          <w:lang w:eastAsia="zh-CN"/>
        </w:rPr>
        <w:t>neither Option A nor Option B is applicable</w:t>
      </w:r>
      <w:r w:rsidR="00AE7584">
        <w:rPr>
          <w:lang w:eastAsia="zh-CN"/>
        </w:rPr>
        <w:t xml:space="preserve"> for r</w:t>
      </w:r>
      <w:r w:rsidR="00AE7584" w:rsidRPr="00C91E56">
        <w:rPr>
          <w:lang w:eastAsia="zh-CN"/>
        </w:rPr>
        <w:t>e-evaluation/pre-emption checking</w:t>
      </w:r>
      <w:r w:rsidR="00AE7584">
        <w:rPr>
          <w:lang w:eastAsia="zh-CN"/>
        </w:rPr>
        <w:t xml:space="preserve">. </w:t>
      </w:r>
      <w:r w:rsidR="00AE7584" w:rsidRPr="00AE7584">
        <w:rPr>
          <w:lang w:eastAsia="zh-CN"/>
        </w:rPr>
        <w:t xml:space="preserve">The purpose of </w:t>
      </w:r>
      <w:r w:rsidR="00AE7584">
        <w:rPr>
          <w:lang w:eastAsia="zh-CN"/>
        </w:rPr>
        <w:t>r</w:t>
      </w:r>
      <w:r w:rsidR="00AE7584" w:rsidRPr="00C91E56">
        <w:rPr>
          <w:lang w:eastAsia="zh-CN"/>
        </w:rPr>
        <w:t>e-evaluation/pre-emption checking</w:t>
      </w:r>
      <w:r w:rsidR="00AE7584" w:rsidRPr="00AE7584">
        <w:rPr>
          <w:lang w:eastAsia="zh-CN"/>
        </w:rPr>
        <w:t xml:space="preserve"> is to improve transmission reliability.</w:t>
      </w:r>
      <w:r w:rsidR="00AE7584">
        <w:rPr>
          <w:lang w:eastAsia="zh-CN"/>
        </w:rPr>
        <w:t xml:space="preserve"> So, w</w:t>
      </w:r>
      <w:r w:rsidR="00AE7584" w:rsidRPr="00AE7584">
        <w:rPr>
          <w:lang w:eastAsia="zh-CN"/>
        </w:rPr>
        <w:t>hen the minimum M slots for CPS cannot be guaranteed</w:t>
      </w:r>
      <w:r w:rsidR="00AE7584">
        <w:rPr>
          <w:lang w:eastAsia="zh-CN"/>
        </w:rPr>
        <w:t>,</w:t>
      </w:r>
      <w:r w:rsidR="00AE7584" w:rsidRPr="004C61EB">
        <w:rPr>
          <w:lang w:eastAsia="zh-CN"/>
        </w:rPr>
        <w:t xml:space="preserve"> </w:t>
      </w:r>
      <w:r w:rsidR="00AE7584" w:rsidRPr="004C61EB">
        <w:t xml:space="preserve">UE performs sensing on all available slots before </w:t>
      </w: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r>
          <w:rPr>
            <w:rFonts w:ascii="Cambria Math" w:hAnsi="Cambria Math"/>
            <w:lang w:eastAsia="zh-TW"/>
          </w:rPr>
          <m:t>-(</m:t>
        </m:r>
        <m:sSubSup>
          <m:sSubSupPr>
            <m:ctrlPr>
              <w:rPr>
                <w:rFonts w:ascii="Cambria Math"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w:rPr>
            <w:rFonts w:ascii="Cambria Math" w:hAnsi="Cambria Math"/>
            <w:lang w:eastAsia="zh-TW"/>
          </w:rPr>
          <m:t>)</m:t>
        </m:r>
      </m:oMath>
      <w:r w:rsidR="00AE7584">
        <w:t>.</w:t>
      </w:r>
    </w:p>
    <w:p w14:paraId="03205310" w14:textId="26B9911C" w:rsidR="00AE7584" w:rsidRPr="00DC6C92" w:rsidRDefault="00AE7584" w:rsidP="00AE7584">
      <w:pPr>
        <w:widowControl w:val="0"/>
        <w:autoSpaceDE/>
        <w:autoSpaceDN/>
        <w:adjustRightInd/>
        <w:snapToGrid/>
        <w:spacing w:before="120"/>
        <w:rPr>
          <w:b/>
          <w:i/>
          <w:lang w:eastAsia="zh-CN"/>
        </w:rPr>
      </w:pPr>
      <w:r w:rsidRPr="00DC6C92">
        <w:rPr>
          <w:b/>
          <w:i/>
          <w:lang w:eastAsia="zh-CN"/>
        </w:rPr>
        <w:t xml:space="preserve">Proposal </w:t>
      </w:r>
      <w:r>
        <w:rPr>
          <w:rFonts w:hint="eastAsia"/>
          <w:b/>
          <w:i/>
          <w:lang w:eastAsia="zh-CN"/>
        </w:rPr>
        <w:t>4</w:t>
      </w:r>
      <w:r w:rsidRPr="00DC6C92">
        <w:rPr>
          <w:b/>
          <w:i/>
          <w:lang w:eastAsia="zh-CN"/>
        </w:rPr>
        <w:t>:</w:t>
      </w:r>
      <w:r w:rsidRPr="00313EF4">
        <w:rPr>
          <w:b/>
          <w:i/>
          <w:lang w:eastAsia="zh-CN"/>
        </w:rPr>
        <w:t xml:space="preserve"> </w:t>
      </w:r>
      <w:r w:rsidR="00313EF4">
        <w:rPr>
          <w:rFonts w:hint="eastAsia"/>
          <w:b/>
          <w:i/>
          <w:lang w:eastAsia="zh-CN"/>
        </w:rPr>
        <w:t>W</w:t>
      </w:r>
      <w:r w:rsidR="00313EF4" w:rsidRPr="004C61EB">
        <w:rPr>
          <w:b/>
          <w:i/>
          <w:lang w:eastAsia="zh-CN"/>
        </w:rPr>
        <w:t xml:space="preserve">hen the minimum M slots for CPS cannot be guaranteed, </w:t>
      </w:r>
      <w:r w:rsidR="00313EF4" w:rsidRPr="004C61EB">
        <w:rPr>
          <w:b/>
          <w:i/>
        </w:rPr>
        <w:t xml:space="preserve">UE performs sensing on all available slots before </w:t>
      </w:r>
      <m:oMath>
        <m:sSubSup>
          <m:sSubSupPr>
            <m:ctrlPr>
              <w:rPr>
                <w:rFonts w:ascii="Cambria Math"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r>
          <m:rPr>
            <m:sty m:val="bi"/>
          </m:rPr>
          <w:rPr>
            <w:rFonts w:ascii="Cambria Math" w:hAnsi="Cambria Math"/>
            <w:lang w:eastAsia="zh-TW"/>
          </w:rPr>
          <m:t>-(</m:t>
        </m:r>
        <m:sSubSup>
          <m:sSubSupPr>
            <m:ctrlPr>
              <w:rPr>
                <w:rFonts w:ascii="Cambria Math"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r>
          <m:rPr>
            <m:sty m:val="bi"/>
          </m:rPr>
          <w:rPr>
            <w:rFonts w:ascii="Cambria Math" w:hAnsi="Cambria Math"/>
            <w:lang w:eastAsia="zh-TW"/>
          </w:rPr>
          <m:t>)</m:t>
        </m:r>
      </m:oMath>
      <w:r w:rsidR="00313EF4" w:rsidRPr="004C61EB">
        <w:rPr>
          <w:b/>
          <w:i/>
        </w:rPr>
        <w:t>.</w:t>
      </w:r>
    </w:p>
    <w:p w14:paraId="5C160AAE" w14:textId="38009AAA" w:rsidR="00ED3FF0" w:rsidRPr="00690D40" w:rsidRDefault="00ED3FF0" w:rsidP="00BF30F6">
      <w:pPr>
        <w:pStyle w:val="References"/>
        <w:numPr>
          <w:ilvl w:val="0"/>
          <w:numId w:val="0"/>
        </w:numPr>
        <w:rPr>
          <w:lang w:eastAsia="zh-CN"/>
        </w:rPr>
      </w:pPr>
    </w:p>
    <w:p w14:paraId="534F10A6" w14:textId="74C0D44E" w:rsidR="00A978ED" w:rsidRDefault="00A978ED" w:rsidP="004C61EB">
      <w:pPr>
        <w:pStyle w:val="2"/>
        <w:spacing w:after="156"/>
        <w:rPr>
          <w:lang w:eastAsia="zh-CN"/>
        </w:rPr>
      </w:pPr>
      <w:r w:rsidRPr="0078656B">
        <w:rPr>
          <w:lang w:eastAsia="zh-CN"/>
        </w:rPr>
        <w:t>Impact of sidelink DRX on partial sensing</w:t>
      </w:r>
    </w:p>
    <w:p w14:paraId="6DBC6520" w14:textId="77777777" w:rsidR="006C2E5F" w:rsidRDefault="006C2E5F" w:rsidP="006C2E5F">
      <w:pPr>
        <w:widowControl w:val="0"/>
        <w:autoSpaceDE/>
        <w:autoSpaceDN/>
        <w:adjustRightInd/>
        <w:snapToGrid/>
        <w:spacing w:after="0"/>
        <w:rPr>
          <w:lang w:eastAsia="zh-CN"/>
        </w:rPr>
      </w:pPr>
      <w:r w:rsidRPr="00A978ED">
        <w:rPr>
          <w:lang w:eastAsia="zh-CN"/>
        </w:rPr>
        <w:t>The following agreement was made in RAN 1#107-e meeting:</w:t>
      </w:r>
    </w:p>
    <w:tbl>
      <w:tblPr>
        <w:tblStyle w:val="af5"/>
        <w:tblW w:w="0" w:type="auto"/>
        <w:tblLook w:val="04A0" w:firstRow="1" w:lastRow="0" w:firstColumn="1" w:lastColumn="0" w:noHBand="0" w:noVBand="1"/>
      </w:tblPr>
      <w:tblGrid>
        <w:gridCol w:w="9736"/>
      </w:tblGrid>
      <w:tr w:rsidR="006C2E5F" w14:paraId="29961208" w14:textId="77777777" w:rsidTr="00DC6C92">
        <w:tc>
          <w:tcPr>
            <w:tcW w:w="9736" w:type="dxa"/>
          </w:tcPr>
          <w:p w14:paraId="6F80697E" w14:textId="77777777" w:rsidR="006C2E5F" w:rsidRPr="00D27A67" w:rsidRDefault="006C2E5F" w:rsidP="00DC6C92">
            <w:pPr>
              <w:rPr>
                <w:color w:val="000000"/>
                <w:szCs w:val="20"/>
                <w:highlight w:val="green"/>
              </w:rPr>
            </w:pPr>
            <w:r w:rsidRPr="00D27A67">
              <w:rPr>
                <w:b/>
                <w:bCs/>
                <w:color w:val="000000"/>
                <w:szCs w:val="20"/>
                <w:highlight w:val="green"/>
              </w:rPr>
              <w:t>Agreement</w:t>
            </w:r>
          </w:p>
          <w:p w14:paraId="2C5C0421" w14:textId="77777777" w:rsidR="006C2E5F" w:rsidRPr="00D27A67" w:rsidRDefault="006C2E5F" w:rsidP="00DC6C92">
            <w:pPr>
              <w:rPr>
                <w:szCs w:val="20"/>
                <w:lang w:eastAsia="x-none"/>
              </w:rPr>
            </w:pPr>
            <w:r w:rsidRPr="00D27A67">
              <w:rPr>
                <w:color w:val="000000"/>
                <w:szCs w:val="20"/>
              </w:rPr>
              <w:t>When SL DRX active time of Rx-UE is provided by the higher layer for candidate resource selection (including resource (re)selection and re-evaluation/pre-emption checking), t</w:t>
            </w:r>
            <w:r w:rsidRPr="00D27A67">
              <w:rPr>
                <w:szCs w:val="20"/>
                <w:lang w:eastAsia="x-none"/>
              </w:rPr>
              <w:t xml:space="preserve">he following working assumption is confirmed with option 2 as agreement (with modification in </w:t>
            </w:r>
            <w:r w:rsidRPr="00D27A67">
              <w:rPr>
                <w:color w:val="FF0000"/>
                <w:szCs w:val="20"/>
                <w:lang w:eastAsia="x-none"/>
              </w:rPr>
              <w:t>RED</w:t>
            </w:r>
            <w:r w:rsidRPr="00D27A67">
              <w:rPr>
                <w:szCs w:val="20"/>
                <w:lang w:eastAsia="x-none"/>
              </w:rPr>
              <w:t>)</w:t>
            </w:r>
          </w:p>
          <w:p w14:paraId="61173B7B" w14:textId="77777777" w:rsidR="006C2E5F" w:rsidRDefault="006C2E5F" w:rsidP="00DC6C92">
            <w:pPr>
              <w:rPr>
                <w:b/>
                <w:bCs/>
                <w:szCs w:val="20"/>
                <w:highlight w:val="darkYellow"/>
              </w:rPr>
            </w:pPr>
          </w:p>
          <w:p w14:paraId="5351C130" w14:textId="77777777" w:rsidR="006C2E5F" w:rsidRPr="00D27A67" w:rsidRDefault="006C2E5F" w:rsidP="00DC6C92">
            <w:pPr>
              <w:rPr>
                <w:b/>
                <w:bCs/>
                <w:szCs w:val="20"/>
                <w:highlight w:val="darkYellow"/>
              </w:rPr>
            </w:pPr>
            <w:r w:rsidRPr="00D27A67">
              <w:rPr>
                <w:b/>
                <w:bCs/>
                <w:szCs w:val="20"/>
                <w:highlight w:val="darkYellow"/>
              </w:rPr>
              <w:t>Working Assumption (RAN1#106bis-e)</w:t>
            </w:r>
          </w:p>
          <w:p w14:paraId="026D30AC" w14:textId="77777777" w:rsidR="006C2E5F" w:rsidRPr="00D27A67" w:rsidRDefault="006C2E5F" w:rsidP="00DC6C92">
            <w:pPr>
              <w:rPr>
                <w:szCs w:val="20"/>
              </w:rPr>
            </w:pPr>
            <w:r w:rsidRPr="00D27A67">
              <w:rPr>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w:t>
            </w:r>
            <w:r w:rsidRPr="00D27A67">
              <w:rPr>
                <w:szCs w:val="20"/>
              </w:rPr>
              <w:lastRenderedPageBreak/>
              <w:t>RAN1 to restrict resources for candidate resource selection taking into account the indicated active time from MAC layer:</w:t>
            </w:r>
          </w:p>
          <w:p w14:paraId="31F0EEFB" w14:textId="77777777" w:rsidR="006C2E5F" w:rsidRPr="00D27A67" w:rsidRDefault="006C2E5F" w:rsidP="00DC6C92">
            <w:pPr>
              <w:pStyle w:val="a9"/>
              <w:numPr>
                <w:ilvl w:val="0"/>
                <w:numId w:val="23"/>
              </w:numPr>
              <w:autoSpaceDE/>
              <w:autoSpaceDN/>
              <w:adjustRightInd/>
              <w:snapToGrid/>
              <w:spacing w:after="0"/>
              <w:ind w:firstLineChars="0"/>
              <w:rPr>
                <w:strike/>
                <w:color w:val="FF0000"/>
              </w:rPr>
            </w:pPr>
            <w:r w:rsidRPr="00D27A67">
              <w:rPr>
                <w:strike/>
                <w:color w:val="FF0000"/>
              </w:rPr>
              <w:t>Option 1: PHY layer selects and reports candidate resources only within the indicated active time of the RX UE</w:t>
            </w:r>
          </w:p>
          <w:p w14:paraId="030CEB61" w14:textId="77777777" w:rsidR="006C2E5F" w:rsidRPr="00D27A67" w:rsidRDefault="006C2E5F" w:rsidP="00DC6C92">
            <w:pPr>
              <w:pStyle w:val="a9"/>
              <w:numPr>
                <w:ilvl w:val="0"/>
                <w:numId w:val="23"/>
              </w:numPr>
              <w:autoSpaceDE/>
              <w:autoSpaceDN/>
              <w:adjustRightInd/>
              <w:snapToGrid/>
              <w:spacing w:after="0"/>
              <w:ind w:firstLineChars="0"/>
            </w:pPr>
            <w:r w:rsidRPr="00D27A67">
              <w:t>Option 2: PHY layer selects and reports candidate resources in which at least a subset of the candidate resources is within the indicated active time of the RX UE</w:t>
            </w:r>
          </w:p>
          <w:p w14:paraId="21AEAAB4" w14:textId="77777777" w:rsidR="006C2E5F" w:rsidRPr="00D27A67" w:rsidRDefault="006C2E5F" w:rsidP="00DC6C92">
            <w:pPr>
              <w:pStyle w:val="a9"/>
              <w:numPr>
                <w:ilvl w:val="1"/>
                <w:numId w:val="23"/>
              </w:numPr>
              <w:autoSpaceDE/>
              <w:autoSpaceDN/>
              <w:adjustRightInd/>
              <w:snapToGrid/>
              <w:spacing w:after="0"/>
              <w:ind w:firstLineChars="0"/>
              <w:rPr>
                <w:color w:val="FF0000"/>
              </w:rPr>
            </w:pPr>
            <w:r w:rsidRPr="00D27A67">
              <w:rPr>
                <w:color w:val="FF0000"/>
              </w:rPr>
              <w:t>FFS: Details on when the number of subsets of candidate resource is less than the threshold</w:t>
            </w:r>
          </w:p>
          <w:p w14:paraId="44D7734A" w14:textId="77777777" w:rsidR="006C2E5F" w:rsidRPr="00D27A67" w:rsidRDefault="006C2E5F" w:rsidP="00DC6C92">
            <w:pPr>
              <w:pStyle w:val="a9"/>
              <w:numPr>
                <w:ilvl w:val="1"/>
                <w:numId w:val="23"/>
              </w:numPr>
              <w:autoSpaceDE/>
              <w:autoSpaceDN/>
              <w:adjustRightInd/>
              <w:snapToGrid/>
              <w:spacing w:after="0"/>
              <w:ind w:firstLineChars="0"/>
              <w:rPr>
                <w:color w:val="FF0000"/>
              </w:rPr>
            </w:pPr>
            <w:r w:rsidRPr="00D27A67">
              <w:rPr>
                <w:color w:val="FF0000"/>
              </w:rPr>
              <w:t>FFS: The subset of candidate resource outside of the active time should consider each inactive time period</w:t>
            </w:r>
          </w:p>
          <w:p w14:paraId="186EBBB2" w14:textId="77777777" w:rsidR="006C2E5F" w:rsidRPr="00D27A67" w:rsidRDefault="006C2E5F" w:rsidP="00DC6C92">
            <w:pPr>
              <w:pStyle w:val="a9"/>
              <w:numPr>
                <w:ilvl w:val="1"/>
                <w:numId w:val="23"/>
              </w:numPr>
              <w:autoSpaceDE/>
              <w:autoSpaceDN/>
              <w:adjustRightInd/>
              <w:snapToGrid/>
              <w:spacing w:after="0"/>
              <w:ind w:firstLineChars="0"/>
              <w:rPr>
                <w:color w:val="FF0000"/>
              </w:rPr>
            </w:pPr>
            <w:r w:rsidRPr="00D27A67">
              <w:rPr>
                <w:color w:val="FF0000"/>
              </w:rPr>
              <w:t>FFS: UE selection of resource selection window to overlap with indicated RX UE active time</w:t>
            </w:r>
          </w:p>
          <w:p w14:paraId="6B235F06" w14:textId="77777777" w:rsidR="006C2E5F" w:rsidRPr="00D27A67" w:rsidRDefault="006C2E5F" w:rsidP="00DC6C92">
            <w:pPr>
              <w:pStyle w:val="a9"/>
              <w:numPr>
                <w:ilvl w:val="1"/>
                <w:numId w:val="23"/>
              </w:numPr>
              <w:autoSpaceDE/>
              <w:autoSpaceDN/>
              <w:adjustRightInd/>
              <w:snapToGrid/>
              <w:spacing w:after="0"/>
              <w:ind w:firstLineChars="0"/>
              <w:rPr>
                <w:color w:val="FF0000"/>
              </w:rPr>
            </w:pPr>
            <w:r w:rsidRPr="00D27A67">
              <w:rPr>
                <w:color w:val="FF0000"/>
              </w:rPr>
              <w:t>FFS: Whether it is up to UE implementation to report candidate resources only within the indicated active time of the RX UE</w:t>
            </w:r>
          </w:p>
          <w:p w14:paraId="47014E55" w14:textId="77777777" w:rsidR="006C2E5F" w:rsidRPr="00D27A67" w:rsidRDefault="006C2E5F" w:rsidP="00DC6C92">
            <w:pPr>
              <w:pStyle w:val="a9"/>
              <w:numPr>
                <w:ilvl w:val="0"/>
                <w:numId w:val="23"/>
              </w:numPr>
              <w:autoSpaceDE/>
              <w:autoSpaceDN/>
              <w:adjustRightInd/>
              <w:snapToGrid/>
              <w:spacing w:after="0"/>
              <w:ind w:firstLineChars="0"/>
              <w:rPr>
                <w:strike/>
                <w:color w:val="FF0000"/>
              </w:rPr>
            </w:pPr>
            <w:r w:rsidRPr="00D27A67">
              <w:rPr>
                <w:strike/>
                <w:color w:val="FF0000"/>
              </w:rPr>
              <w:t>Option 3: PHY layer selects and reports an additional candidate resource set of candidate resources within the indicated active time of the RX UE</w:t>
            </w:r>
          </w:p>
          <w:p w14:paraId="1826F51D" w14:textId="77777777" w:rsidR="006C2E5F" w:rsidRPr="00405D1E" w:rsidRDefault="006C2E5F" w:rsidP="00DC6C92">
            <w:pPr>
              <w:pStyle w:val="References"/>
              <w:numPr>
                <w:ilvl w:val="0"/>
                <w:numId w:val="0"/>
              </w:numPr>
              <w:rPr>
                <w:lang w:eastAsia="zh-CN"/>
              </w:rPr>
            </w:pPr>
          </w:p>
        </w:tc>
      </w:tr>
    </w:tbl>
    <w:p w14:paraId="7D3E9518" w14:textId="77777777" w:rsidR="006C2E5F" w:rsidRDefault="006C2E5F" w:rsidP="006C2E5F">
      <w:pPr>
        <w:pStyle w:val="References"/>
        <w:numPr>
          <w:ilvl w:val="0"/>
          <w:numId w:val="0"/>
        </w:numPr>
        <w:rPr>
          <w:lang w:eastAsia="zh-CN"/>
        </w:rPr>
      </w:pPr>
    </w:p>
    <w:p w14:paraId="64EAB1E7" w14:textId="35170B95" w:rsidR="006C2E5F" w:rsidRDefault="00743559" w:rsidP="006C2E5F">
      <w:pPr>
        <w:widowControl w:val="0"/>
        <w:autoSpaceDE/>
        <w:autoSpaceDN/>
        <w:adjustRightInd/>
        <w:snapToGrid/>
        <w:spacing w:after="0"/>
        <w:rPr>
          <w:lang w:eastAsia="zh-CN"/>
        </w:rPr>
      </w:pPr>
      <w:r>
        <w:rPr>
          <w:rFonts w:hint="eastAsia"/>
          <w:lang w:eastAsia="zh-CN"/>
        </w:rPr>
        <w:t>W</w:t>
      </w:r>
      <w:r w:rsidR="006C2E5F" w:rsidRPr="00A978ED">
        <w:rPr>
          <w:lang w:eastAsia="zh-CN"/>
        </w:rPr>
        <w:t xml:space="preserve">e have agreed that a subset of the </w:t>
      </w:r>
      <w:r w:rsidR="006C2E5F" w:rsidRPr="00D27A67">
        <w:t xml:space="preserve">candidate </w:t>
      </w:r>
      <w:r w:rsidR="006C2E5F" w:rsidRPr="00A978ED">
        <w:rPr>
          <w:lang w:eastAsia="zh-CN"/>
        </w:rPr>
        <w:t>resources reported by the physical layer needs to be in active time</w:t>
      </w:r>
      <w:r w:rsidR="006C2E5F" w:rsidRPr="00D27A67">
        <w:t xml:space="preserve"> of the RX UE</w:t>
      </w:r>
      <w:r w:rsidR="006C2E5F" w:rsidRPr="00A978ED">
        <w:rPr>
          <w:lang w:eastAsia="zh-CN"/>
        </w:rPr>
        <w:t>. According to the discussion of RAN2, the initial transmission resource must be</w:t>
      </w:r>
      <w:r w:rsidR="006C2E5F">
        <w:rPr>
          <w:lang w:eastAsia="zh-CN"/>
        </w:rPr>
        <w:t xml:space="preserve"> within</w:t>
      </w:r>
      <w:r w:rsidR="006C2E5F" w:rsidRPr="00A978ED">
        <w:rPr>
          <w:lang w:eastAsia="zh-CN"/>
        </w:rPr>
        <w:t xml:space="preserve"> active time, and the retransmitted resource </w:t>
      </w:r>
      <w:r w:rsidR="006C2E5F">
        <w:rPr>
          <w:lang w:eastAsia="zh-CN"/>
        </w:rPr>
        <w:t xml:space="preserve">can </w:t>
      </w:r>
      <w:r w:rsidR="006C2E5F" w:rsidRPr="00A978ED">
        <w:rPr>
          <w:lang w:eastAsia="zh-CN"/>
        </w:rPr>
        <w:t>be</w:t>
      </w:r>
      <w:r w:rsidR="006C2E5F">
        <w:rPr>
          <w:lang w:eastAsia="zh-CN"/>
        </w:rPr>
        <w:t xml:space="preserve"> within</w:t>
      </w:r>
      <w:r w:rsidR="006C2E5F" w:rsidRPr="00A978ED">
        <w:rPr>
          <w:lang w:eastAsia="zh-CN"/>
        </w:rPr>
        <w:t xml:space="preserve"> </w:t>
      </w:r>
      <w:r w:rsidR="006C2E5F">
        <w:rPr>
          <w:lang w:eastAsia="zh-CN"/>
        </w:rPr>
        <w:t>in</w:t>
      </w:r>
      <w:r w:rsidR="006C2E5F" w:rsidRPr="00A978ED">
        <w:rPr>
          <w:lang w:eastAsia="zh-CN"/>
        </w:rPr>
        <w:t>active time. Therefore, in order to ensure the reliability of the initial transmission, we need to determine the threshold of the proportion of the</w:t>
      </w:r>
      <w:r w:rsidR="006C2E5F" w:rsidRPr="006F399E">
        <w:t xml:space="preserve"> </w:t>
      </w:r>
      <w:r w:rsidR="006C2E5F" w:rsidRPr="00D27A67">
        <w:t xml:space="preserve">candidate </w:t>
      </w:r>
      <w:r w:rsidR="006C2E5F" w:rsidRPr="00A978ED">
        <w:rPr>
          <w:lang w:eastAsia="zh-CN"/>
        </w:rPr>
        <w:t>resources</w:t>
      </w:r>
      <w:r w:rsidR="006C2E5F" w:rsidRPr="006F399E">
        <w:rPr>
          <w:lang w:eastAsia="zh-CN"/>
        </w:rPr>
        <w:t xml:space="preserve"> </w:t>
      </w:r>
      <w:r w:rsidR="006C2E5F">
        <w:rPr>
          <w:lang w:eastAsia="zh-CN"/>
        </w:rPr>
        <w:t>within</w:t>
      </w:r>
      <w:r w:rsidR="006C2E5F" w:rsidRPr="00A978ED">
        <w:rPr>
          <w:lang w:eastAsia="zh-CN"/>
        </w:rPr>
        <w:t xml:space="preserve"> active time to the number of all remaining candidate resources.</w:t>
      </w:r>
    </w:p>
    <w:p w14:paraId="1AB7D23F" w14:textId="77777777" w:rsidR="006C2E5F" w:rsidRDefault="006C2E5F" w:rsidP="006C2E5F">
      <w:pPr>
        <w:widowControl w:val="0"/>
        <w:autoSpaceDE/>
        <w:autoSpaceDN/>
        <w:adjustRightInd/>
        <w:snapToGrid/>
        <w:spacing w:after="0"/>
        <w:rPr>
          <w:lang w:eastAsia="zh-CN"/>
        </w:rPr>
      </w:pPr>
      <w:r w:rsidRPr="00A978ED">
        <w:rPr>
          <w:lang w:eastAsia="zh-CN"/>
        </w:rPr>
        <w:t>In step 7</w:t>
      </w:r>
      <w:r>
        <w:rPr>
          <w:lang w:eastAsia="zh-CN"/>
        </w:rPr>
        <w:t xml:space="preserve"> of mode2 resource exclusion</w:t>
      </w:r>
      <w:r w:rsidRPr="00A978ED">
        <w:rPr>
          <w:lang w:eastAsia="zh-CN"/>
        </w:rPr>
        <w:t xml:space="preserve">, the candidate resource set </w:t>
      </w:r>
      <w:r>
        <w:rPr>
          <w:lang w:eastAsia="zh-CN"/>
        </w:rPr>
        <w:t xml:space="preserve">need to </w:t>
      </w:r>
      <w:r w:rsidRPr="00A978ED">
        <w:rPr>
          <w:lang w:eastAsia="zh-CN"/>
        </w:rPr>
        <w:t xml:space="preserve">satisfy the restriction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A978ED">
        <w:rPr>
          <w:lang w:eastAsia="zh-CN"/>
        </w:rPr>
        <w:t xml:space="preserve">. But this condition is for all remaining candidate resources. </w:t>
      </w:r>
      <w:r>
        <w:rPr>
          <w:lang w:eastAsia="zh-CN"/>
        </w:rPr>
        <w:t>There may be a case that</w:t>
      </w:r>
      <w:r w:rsidRPr="00A978ED">
        <w:rPr>
          <w:lang w:eastAsia="zh-CN"/>
        </w:rPr>
        <w:t xml:space="preserve"> no candidate resources </w:t>
      </w:r>
      <w:r>
        <w:rPr>
          <w:lang w:eastAsia="zh-CN"/>
        </w:rPr>
        <w:t>is within</w:t>
      </w:r>
      <w:r w:rsidRPr="00A978ED">
        <w:rPr>
          <w:lang w:eastAsia="zh-CN"/>
        </w:rPr>
        <w:t xml:space="preserve"> the active time or the number of candidate resources </w:t>
      </w:r>
      <w:r>
        <w:rPr>
          <w:lang w:eastAsia="zh-CN"/>
        </w:rPr>
        <w:t>within</w:t>
      </w:r>
      <w:r w:rsidRPr="00A978ED">
        <w:rPr>
          <w:lang w:eastAsia="zh-CN"/>
        </w:rPr>
        <w:t xml:space="preserve"> the active time is lower than the </w:t>
      </w:r>
      <w:r>
        <w:rPr>
          <w:lang w:eastAsia="zh-CN"/>
        </w:rPr>
        <w:t>(pre-)</w:t>
      </w:r>
      <w:r w:rsidRPr="00A978ED">
        <w:rPr>
          <w:lang w:eastAsia="zh-CN"/>
        </w:rPr>
        <w:t xml:space="preserve">configured threshold. </w:t>
      </w:r>
      <w:r>
        <w:rPr>
          <w:lang w:eastAsia="zh-CN"/>
        </w:rPr>
        <w:t>S</w:t>
      </w:r>
      <w:r w:rsidRPr="00A978ED">
        <w:rPr>
          <w:lang w:eastAsia="zh-CN"/>
        </w:rPr>
        <w:t>tep 7 needs to be enhanced to avoid this problem.</w:t>
      </w:r>
      <w:r>
        <w:rPr>
          <w:lang w:eastAsia="zh-CN"/>
        </w:rPr>
        <w:t xml:space="preserve"> So</w:t>
      </w:r>
      <w:r w:rsidRPr="00A978ED">
        <w:rPr>
          <w:lang w:eastAsia="zh-CN"/>
        </w:rPr>
        <w:t xml:space="preserve"> </w:t>
      </w:r>
      <w:r>
        <w:rPr>
          <w:lang w:eastAsia="zh-CN"/>
        </w:rPr>
        <w:t>w</w:t>
      </w:r>
      <w:r w:rsidRPr="00A978ED">
        <w:rPr>
          <w:lang w:eastAsia="zh-CN"/>
        </w:rPr>
        <w:t xml:space="preserve">hen the remaining candidate resource set within selection window satisfies the restriction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A978ED">
        <w:rPr>
          <w:lang w:eastAsia="zh-CN"/>
        </w:rPr>
        <w:t xml:space="preserve"> but the number of subsets of candidate resource is less than the threshold, then RSRP threshold is increased and the procedure continues </w:t>
      </w:r>
      <w:r w:rsidRPr="006B1DF5">
        <w:rPr>
          <w:lang w:eastAsia="zh-CN"/>
        </w:rPr>
        <w:t>with step 6 for the candidate resources within active time.</w:t>
      </w:r>
    </w:p>
    <w:p w14:paraId="190980DF" w14:textId="77777777" w:rsidR="006C2E5F" w:rsidRDefault="006C2E5F" w:rsidP="006C2E5F">
      <w:pPr>
        <w:widowControl w:val="0"/>
        <w:autoSpaceDE/>
        <w:autoSpaceDN/>
        <w:adjustRightInd/>
        <w:snapToGrid/>
        <w:spacing w:after="0"/>
        <w:rPr>
          <w:lang w:eastAsia="zh-CN"/>
        </w:rPr>
      </w:pPr>
    </w:p>
    <w:p w14:paraId="1CA1B784" w14:textId="139C5D46" w:rsidR="006C2E5F" w:rsidRDefault="006C2E5F" w:rsidP="006C2E5F">
      <w:pPr>
        <w:widowControl w:val="0"/>
        <w:autoSpaceDE/>
        <w:autoSpaceDN/>
        <w:adjustRightInd/>
        <w:snapToGrid/>
        <w:spacing w:before="120"/>
        <w:rPr>
          <w:b/>
          <w:i/>
          <w:lang w:eastAsia="zh-CN"/>
        </w:rPr>
      </w:pPr>
      <w:r w:rsidRPr="0078656B">
        <w:rPr>
          <w:b/>
          <w:i/>
          <w:lang w:eastAsia="zh-CN"/>
        </w:rPr>
        <w:t xml:space="preserve">Proposal </w:t>
      </w:r>
      <w:r w:rsidR="00743559">
        <w:rPr>
          <w:rFonts w:hint="eastAsia"/>
          <w:b/>
          <w:i/>
          <w:lang w:eastAsia="zh-CN"/>
        </w:rPr>
        <w:t>5</w:t>
      </w:r>
      <w:r w:rsidRPr="0078656B">
        <w:rPr>
          <w:b/>
          <w:i/>
          <w:lang w:eastAsia="zh-CN"/>
        </w:rPr>
        <w:t xml:space="preserve">: </w:t>
      </w:r>
      <w:r>
        <w:rPr>
          <w:b/>
          <w:i/>
          <w:lang w:eastAsia="zh-CN"/>
        </w:rPr>
        <w:t>T</w:t>
      </w:r>
      <w:r w:rsidRPr="006F399E">
        <w:rPr>
          <w:b/>
          <w:i/>
          <w:lang w:eastAsia="zh-CN"/>
        </w:rPr>
        <w:t xml:space="preserve">he </w:t>
      </w:r>
      <w:r>
        <w:rPr>
          <w:b/>
          <w:i/>
          <w:lang w:eastAsia="zh-CN"/>
        </w:rPr>
        <w:t>r</w:t>
      </w:r>
      <w:r w:rsidRPr="006F399E">
        <w:rPr>
          <w:b/>
          <w:i/>
          <w:lang w:eastAsia="zh-CN"/>
        </w:rPr>
        <w:t>atio</w:t>
      </w:r>
      <w:r>
        <w:rPr>
          <w:b/>
          <w:i/>
          <w:lang w:eastAsia="zh-CN"/>
        </w:rPr>
        <w:t xml:space="preserve"> threshold of </w:t>
      </w:r>
      <w:r w:rsidRPr="006F399E">
        <w:rPr>
          <w:b/>
          <w:i/>
          <w:lang w:eastAsia="zh-CN"/>
        </w:rPr>
        <w:t>the candidate resources within active time to the number of all remaining candidate resources</w:t>
      </w:r>
      <w:r>
        <w:rPr>
          <w:b/>
          <w:i/>
          <w:lang w:eastAsia="zh-CN"/>
        </w:rPr>
        <w:t xml:space="preserve"> should be determined</w:t>
      </w:r>
      <w:r w:rsidRPr="006F399E">
        <w:rPr>
          <w:b/>
          <w:i/>
          <w:lang w:eastAsia="zh-CN"/>
        </w:rPr>
        <w:t>.</w:t>
      </w:r>
    </w:p>
    <w:p w14:paraId="338F9015" w14:textId="7D044555" w:rsidR="00226F83" w:rsidRDefault="006C2E5F" w:rsidP="006B1DF5">
      <w:pPr>
        <w:rPr>
          <w:lang w:eastAsia="zh-CN"/>
        </w:rPr>
      </w:pPr>
      <w:r w:rsidRPr="0078656B">
        <w:rPr>
          <w:b/>
          <w:i/>
          <w:lang w:eastAsia="zh-CN"/>
        </w:rPr>
        <w:t xml:space="preserve">Proposal </w:t>
      </w:r>
      <w:r w:rsidR="00743559">
        <w:rPr>
          <w:rFonts w:hint="eastAsia"/>
          <w:b/>
          <w:i/>
          <w:lang w:eastAsia="zh-CN"/>
        </w:rPr>
        <w:t>6</w:t>
      </w:r>
      <w:r w:rsidRPr="0078656B">
        <w:rPr>
          <w:b/>
          <w:i/>
          <w:lang w:eastAsia="zh-CN"/>
        </w:rPr>
        <w:t>:</w:t>
      </w:r>
      <w:r w:rsidRPr="006F399E">
        <w:rPr>
          <w:rFonts w:hint="eastAsia"/>
          <w:lang w:eastAsia="zh-CN"/>
        </w:rPr>
        <w:t xml:space="preserve"> </w:t>
      </w:r>
      <w:r w:rsidRPr="006B1DF5">
        <w:rPr>
          <w:b/>
          <w:i/>
          <w:lang w:eastAsia="zh-CN"/>
        </w:rPr>
        <w:t xml:space="preserve">When the number of subsets of candidate resource is less than the threshold, then RSRP threshold is increased and the procedure continues with step </w:t>
      </w:r>
      <w:r>
        <w:rPr>
          <w:b/>
          <w:i/>
          <w:lang w:eastAsia="zh-CN"/>
        </w:rPr>
        <w:t>6</w:t>
      </w:r>
      <w:r w:rsidRPr="006B1DF5">
        <w:rPr>
          <w:b/>
          <w:i/>
          <w:lang w:eastAsia="zh-CN"/>
        </w:rPr>
        <w:t xml:space="preserve"> for</w:t>
      </w:r>
      <w:r>
        <w:rPr>
          <w:b/>
          <w:i/>
          <w:lang w:eastAsia="zh-CN"/>
        </w:rPr>
        <w:t xml:space="preserve"> the candidate resources within</w:t>
      </w:r>
      <w:r w:rsidRPr="006B1DF5">
        <w:rPr>
          <w:b/>
          <w:i/>
          <w:lang w:eastAsia="zh-CN"/>
        </w:rPr>
        <w:t xml:space="preserve"> active time</w:t>
      </w:r>
      <w:r w:rsidRPr="0078656B">
        <w:rPr>
          <w:b/>
          <w:i/>
          <w:lang w:eastAsia="zh-CN"/>
        </w:rPr>
        <w:t>.</w:t>
      </w:r>
    </w:p>
    <w:p w14:paraId="27E4D2CE" w14:textId="77777777" w:rsidR="00BC37A8" w:rsidRDefault="00BC37A8" w:rsidP="006B1DF5">
      <w:pPr>
        <w:rPr>
          <w:rFonts w:hint="eastAsia"/>
          <w:lang w:eastAsia="zh-CN"/>
        </w:rPr>
      </w:pPr>
    </w:p>
    <w:p w14:paraId="7105DD66" w14:textId="5994D66B" w:rsidR="00745FE2" w:rsidRPr="0078656B" w:rsidRDefault="00745FE2" w:rsidP="00F05F15">
      <w:pPr>
        <w:pStyle w:val="1"/>
        <w:ind w:left="431" w:hanging="431"/>
        <w:rPr>
          <w:lang w:eastAsia="zh-CN"/>
        </w:rPr>
      </w:pPr>
      <w:r w:rsidRPr="0078656B">
        <w:rPr>
          <w:lang w:eastAsia="zh-CN"/>
        </w:rPr>
        <w:t>Conclusions</w:t>
      </w:r>
    </w:p>
    <w:p w14:paraId="090B8F6A" w14:textId="77777777" w:rsidR="0076068A" w:rsidRPr="0078656B" w:rsidRDefault="00FA4171" w:rsidP="009C389B">
      <w:pPr>
        <w:pStyle w:val="LGTdoc"/>
        <w:spacing w:afterLines="0" w:line="240" w:lineRule="auto"/>
        <w:rPr>
          <w:rFonts w:eastAsia="宋体"/>
          <w:kern w:val="0"/>
          <w:szCs w:val="22"/>
          <w:lang w:val="en-US" w:eastAsia="zh-CN"/>
        </w:rPr>
      </w:pPr>
      <w:r w:rsidRPr="0078656B">
        <w:rPr>
          <w:rFonts w:eastAsia="宋体"/>
          <w:kern w:val="0"/>
          <w:szCs w:val="22"/>
          <w:lang w:val="en-US" w:eastAsia="zh-CN"/>
        </w:rPr>
        <w:t>T</w:t>
      </w:r>
      <w:r w:rsidR="00DB292A" w:rsidRPr="0078656B">
        <w:rPr>
          <w:rFonts w:eastAsia="宋体"/>
          <w:kern w:val="0"/>
          <w:szCs w:val="22"/>
          <w:lang w:val="en-US" w:eastAsia="zh-CN"/>
        </w:rPr>
        <w:t>he following conclusions are proposed:</w:t>
      </w:r>
    </w:p>
    <w:p w14:paraId="3D3590A4" w14:textId="1FCE26E5" w:rsidR="00364D6C" w:rsidRPr="00B1172F" w:rsidRDefault="00364D6C" w:rsidP="005E6EA1">
      <w:pPr>
        <w:autoSpaceDE/>
        <w:autoSpaceDN/>
        <w:adjustRightInd/>
        <w:snapToGrid/>
        <w:spacing w:beforeLines="50" w:before="156" w:afterLines="50" w:after="156"/>
        <w:rPr>
          <w:b/>
          <w:i/>
          <w:lang w:eastAsia="zh-CN"/>
        </w:rPr>
      </w:pPr>
      <w:r w:rsidRPr="0078656B">
        <w:rPr>
          <w:b/>
          <w:i/>
          <w:lang w:eastAsia="zh-CN"/>
        </w:rPr>
        <w:t xml:space="preserve">Proposal 1: </w:t>
      </w:r>
      <w:r w:rsidRPr="00B1172F">
        <w:rPr>
          <w:b/>
          <w:i/>
          <w:lang w:eastAsia="zh-CN"/>
        </w:rPr>
        <w:t>For random resource selection in a resource pool (pre-)configured with full/partial sensing and random resource selection,</w:t>
      </w:r>
      <w:r>
        <w:rPr>
          <w:b/>
          <w:i/>
          <w:lang w:eastAsia="zh-CN"/>
        </w:rPr>
        <w:t xml:space="preserve"> a</w:t>
      </w:r>
      <w:r w:rsidRPr="00B1172F">
        <w:rPr>
          <w:b/>
          <w:i/>
          <w:lang w:eastAsia="zh-CN"/>
        </w:rPr>
        <w:t xml:space="preserve"> priority threshold value or a range of priority levels is (pre-)configured for the resource pool, below or within which random resource selection is allowed</w:t>
      </w:r>
      <w:r w:rsidR="00211A6C">
        <w:rPr>
          <w:b/>
          <w:i/>
          <w:lang w:eastAsia="zh-CN"/>
        </w:rPr>
        <w:t>.</w:t>
      </w:r>
    </w:p>
    <w:p w14:paraId="11F66FE3" w14:textId="77777777" w:rsidR="00364D6C" w:rsidRDefault="00364D6C" w:rsidP="005E6EA1">
      <w:pPr>
        <w:widowControl w:val="0"/>
        <w:autoSpaceDE/>
        <w:autoSpaceDN/>
        <w:adjustRightInd/>
        <w:snapToGrid/>
        <w:spacing w:beforeLines="50" w:before="156" w:afterLines="50" w:after="156"/>
        <w:rPr>
          <w:b/>
          <w:i/>
          <w:lang w:eastAsia="zh-CN"/>
        </w:rPr>
      </w:pPr>
      <w:r w:rsidRPr="0078656B">
        <w:rPr>
          <w:b/>
          <w:i/>
          <w:lang w:eastAsia="zh-CN"/>
        </w:rPr>
        <w:t xml:space="preserve">Proposal </w:t>
      </w:r>
      <w:r>
        <w:rPr>
          <w:b/>
          <w:i/>
          <w:lang w:eastAsia="zh-CN"/>
        </w:rPr>
        <w:t>2</w:t>
      </w:r>
      <w:r w:rsidRPr="0078656B">
        <w:rPr>
          <w:b/>
          <w:i/>
          <w:lang w:eastAsia="zh-CN"/>
        </w:rPr>
        <w:t>: Assistant information can be provided via sidelink signaling to the UEs performing random selection.</w:t>
      </w:r>
    </w:p>
    <w:p w14:paraId="443A5B0A" w14:textId="77777777" w:rsidR="004E277F" w:rsidRPr="00DC6C92" w:rsidRDefault="004E277F" w:rsidP="004E277F">
      <w:pPr>
        <w:widowControl w:val="0"/>
        <w:autoSpaceDE/>
        <w:autoSpaceDN/>
        <w:adjustRightInd/>
        <w:snapToGrid/>
        <w:spacing w:before="120"/>
        <w:rPr>
          <w:b/>
          <w:i/>
          <w:lang w:eastAsia="zh-CN"/>
        </w:rPr>
      </w:pPr>
      <w:r w:rsidRPr="00DC6C92">
        <w:rPr>
          <w:b/>
          <w:i/>
          <w:lang w:eastAsia="zh-CN"/>
        </w:rPr>
        <w:t xml:space="preserve">Proposal </w:t>
      </w:r>
      <w:r>
        <w:rPr>
          <w:b/>
          <w:i/>
          <w:lang w:eastAsia="zh-CN"/>
        </w:rPr>
        <w:t>3</w:t>
      </w:r>
      <w:r w:rsidRPr="00DC6C92">
        <w:rPr>
          <w:b/>
          <w:i/>
          <w:lang w:eastAsia="zh-CN"/>
        </w:rPr>
        <w:t xml:space="preserve">: The working assumption that the range of (pre-)configured M is from 0 to 30 should be </w:t>
      </w:r>
      <w:r w:rsidRPr="00DC6C92">
        <w:rPr>
          <w:b/>
          <w:i/>
          <w:lang w:eastAsia="zh-CN"/>
        </w:rPr>
        <w:lastRenderedPageBreak/>
        <w:t>confirmed.</w:t>
      </w:r>
    </w:p>
    <w:p w14:paraId="0E0DD894" w14:textId="03B34D2D" w:rsidR="004E277F" w:rsidRPr="004E277F" w:rsidRDefault="004E277F" w:rsidP="00405D1E">
      <w:pPr>
        <w:widowControl w:val="0"/>
        <w:autoSpaceDE/>
        <w:autoSpaceDN/>
        <w:adjustRightInd/>
        <w:snapToGrid/>
        <w:spacing w:before="120"/>
        <w:rPr>
          <w:b/>
          <w:i/>
          <w:lang w:eastAsia="zh-CN"/>
        </w:rPr>
      </w:pPr>
      <w:r w:rsidRPr="00DC6C92">
        <w:rPr>
          <w:b/>
          <w:i/>
          <w:lang w:eastAsia="zh-CN"/>
        </w:rPr>
        <w:t xml:space="preserve">Proposal </w:t>
      </w:r>
      <w:r>
        <w:rPr>
          <w:rFonts w:hint="eastAsia"/>
          <w:b/>
          <w:i/>
          <w:lang w:eastAsia="zh-CN"/>
        </w:rPr>
        <w:t>4</w:t>
      </w:r>
      <w:r w:rsidRPr="00DC6C92">
        <w:rPr>
          <w:b/>
          <w:i/>
          <w:lang w:eastAsia="zh-CN"/>
        </w:rPr>
        <w:t xml:space="preserve">: </w:t>
      </w:r>
      <w:r>
        <w:rPr>
          <w:rFonts w:hint="eastAsia"/>
          <w:b/>
          <w:i/>
          <w:lang w:eastAsia="zh-CN"/>
        </w:rPr>
        <w:t>W</w:t>
      </w:r>
      <w:r w:rsidRPr="00DC6C92">
        <w:rPr>
          <w:b/>
          <w:i/>
          <w:lang w:eastAsia="zh-CN"/>
        </w:rPr>
        <w:t xml:space="preserve">hen the minimum M slots for CPS cannot be guaranteed, </w:t>
      </w:r>
      <w:r w:rsidRPr="00DC6C92">
        <w:rPr>
          <w:b/>
          <w:i/>
        </w:rPr>
        <w:t xml:space="preserve">UE performs sensing on all available slots before </w:t>
      </w:r>
      <m:oMath>
        <m:sSubSup>
          <m:sSubSupPr>
            <m:ctrlPr>
              <w:rPr>
                <w:rFonts w:ascii="Cambria Math"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r>
          <m:rPr>
            <m:sty m:val="bi"/>
          </m:rPr>
          <w:rPr>
            <w:rFonts w:ascii="Cambria Math" w:hAnsi="Cambria Math"/>
            <w:lang w:eastAsia="zh-TW"/>
          </w:rPr>
          <m:t>-(</m:t>
        </m:r>
        <m:sSubSup>
          <m:sSubSupPr>
            <m:ctrlPr>
              <w:rPr>
                <w:rFonts w:ascii="Cambria Math"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r>
          <m:rPr>
            <m:sty m:val="bi"/>
          </m:rPr>
          <w:rPr>
            <w:rFonts w:ascii="Cambria Math" w:hAnsi="Cambria Math"/>
            <w:lang w:eastAsia="zh-TW"/>
          </w:rPr>
          <m:t>)</m:t>
        </m:r>
      </m:oMath>
      <w:r w:rsidRPr="00DC6C92">
        <w:rPr>
          <w:b/>
          <w:i/>
        </w:rPr>
        <w:t>.</w:t>
      </w:r>
    </w:p>
    <w:p w14:paraId="75543F2F" w14:textId="0A60B90C" w:rsidR="00405D1E" w:rsidRDefault="00405D1E" w:rsidP="00405D1E">
      <w:pPr>
        <w:widowControl w:val="0"/>
        <w:autoSpaceDE/>
        <w:autoSpaceDN/>
        <w:adjustRightInd/>
        <w:snapToGrid/>
        <w:spacing w:before="120"/>
        <w:rPr>
          <w:b/>
          <w:i/>
          <w:lang w:eastAsia="zh-CN"/>
        </w:rPr>
      </w:pPr>
      <w:r w:rsidRPr="0078656B">
        <w:rPr>
          <w:b/>
          <w:i/>
          <w:lang w:eastAsia="zh-CN"/>
        </w:rPr>
        <w:t xml:space="preserve">Proposal </w:t>
      </w:r>
      <w:r w:rsidR="004E277F">
        <w:rPr>
          <w:rFonts w:hint="eastAsia"/>
          <w:b/>
          <w:i/>
          <w:lang w:eastAsia="zh-CN"/>
        </w:rPr>
        <w:t>5</w:t>
      </w:r>
      <w:r w:rsidRPr="0078656B">
        <w:rPr>
          <w:b/>
          <w:i/>
          <w:lang w:eastAsia="zh-CN"/>
        </w:rPr>
        <w:t xml:space="preserve">: </w:t>
      </w:r>
      <w:r>
        <w:rPr>
          <w:b/>
          <w:i/>
          <w:lang w:eastAsia="zh-CN"/>
        </w:rPr>
        <w:t>T</w:t>
      </w:r>
      <w:r w:rsidRPr="006F399E">
        <w:rPr>
          <w:b/>
          <w:i/>
          <w:lang w:eastAsia="zh-CN"/>
        </w:rPr>
        <w:t xml:space="preserve">he </w:t>
      </w:r>
      <w:r>
        <w:rPr>
          <w:b/>
          <w:i/>
          <w:lang w:eastAsia="zh-CN"/>
        </w:rPr>
        <w:t>r</w:t>
      </w:r>
      <w:r w:rsidRPr="006F399E">
        <w:rPr>
          <w:b/>
          <w:i/>
          <w:lang w:eastAsia="zh-CN"/>
        </w:rPr>
        <w:t>atio</w:t>
      </w:r>
      <w:r>
        <w:rPr>
          <w:b/>
          <w:i/>
          <w:lang w:eastAsia="zh-CN"/>
        </w:rPr>
        <w:t xml:space="preserve"> threshold of </w:t>
      </w:r>
      <w:r w:rsidRPr="006F399E">
        <w:rPr>
          <w:b/>
          <w:i/>
          <w:lang w:eastAsia="zh-CN"/>
        </w:rPr>
        <w:t>the candidate resources within active time to the number of all remaining candidate resources</w:t>
      </w:r>
      <w:r>
        <w:rPr>
          <w:b/>
          <w:i/>
          <w:lang w:eastAsia="zh-CN"/>
        </w:rPr>
        <w:t xml:space="preserve"> should be determined</w:t>
      </w:r>
      <w:r w:rsidRPr="006F399E">
        <w:rPr>
          <w:b/>
          <w:i/>
          <w:lang w:eastAsia="zh-CN"/>
        </w:rPr>
        <w:t>.</w:t>
      </w:r>
    </w:p>
    <w:p w14:paraId="3C08F28C" w14:textId="3BA7AF4A" w:rsidR="00405D1E" w:rsidRDefault="00405D1E" w:rsidP="00405D1E">
      <w:pPr>
        <w:widowControl w:val="0"/>
        <w:autoSpaceDE/>
        <w:autoSpaceDN/>
        <w:adjustRightInd/>
        <w:snapToGrid/>
        <w:spacing w:before="120"/>
        <w:rPr>
          <w:b/>
          <w:i/>
          <w:lang w:eastAsia="zh-CN"/>
        </w:rPr>
      </w:pPr>
      <w:r w:rsidRPr="0078656B">
        <w:rPr>
          <w:b/>
          <w:i/>
          <w:lang w:eastAsia="zh-CN"/>
        </w:rPr>
        <w:t xml:space="preserve">Proposal </w:t>
      </w:r>
      <w:r w:rsidR="004E277F">
        <w:rPr>
          <w:rFonts w:hint="eastAsia"/>
          <w:b/>
          <w:i/>
          <w:lang w:eastAsia="zh-CN"/>
        </w:rPr>
        <w:t>6</w:t>
      </w:r>
      <w:r w:rsidRPr="0078656B">
        <w:rPr>
          <w:b/>
          <w:i/>
          <w:lang w:eastAsia="zh-CN"/>
        </w:rPr>
        <w:t>:</w:t>
      </w:r>
      <w:r w:rsidRPr="006F399E">
        <w:rPr>
          <w:rFonts w:hint="eastAsia"/>
          <w:lang w:eastAsia="zh-CN"/>
        </w:rPr>
        <w:t xml:space="preserve"> </w:t>
      </w:r>
      <w:r w:rsidRPr="0056380B">
        <w:rPr>
          <w:rFonts w:hint="eastAsia"/>
          <w:b/>
          <w:i/>
          <w:lang w:eastAsia="zh-CN"/>
        </w:rPr>
        <w:t>When</w:t>
      </w:r>
      <w:r w:rsidRPr="0056380B">
        <w:rPr>
          <w:b/>
          <w:i/>
          <w:lang w:eastAsia="zh-CN"/>
        </w:rPr>
        <w:t xml:space="preserve"> the number of subsets of candidate resource is less than the threshold, then RSRP threshold is increased and the procedure continues with step </w:t>
      </w:r>
      <w:r>
        <w:rPr>
          <w:b/>
          <w:i/>
          <w:lang w:eastAsia="zh-CN"/>
        </w:rPr>
        <w:t>6</w:t>
      </w:r>
      <w:r w:rsidRPr="0056380B">
        <w:rPr>
          <w:b/>
          <w:i/>
          <w:lang w:eastAsia="zh-CN"/>
        </w:rPr>
        <w:t xml:space="preserve"> for</w:t>
      </w:r>
      <w:r>
        <w:rPr>
          <w:b/>
          <w:i/>
          <w:lang w:eastAsia="zh-CN"/>
        </w:rPr>
        <w:t xml:space="preserve"> the candidate resources within</w:t>
      </w:r>
      <w:r w:rsidRPr="0056380B">
        <w:rPr>
          <w:b/>
          <w:i/>
          <w:lang w:eastAsia="zh-CN"/>
        </w:rPr>
        <w:t xml:space="preserve"> active time</w:t>
      </w:r>
      <w:r w:rsidRPr="0078656B">
        <w:rPr>
          <w:b/>
          <w:i/>
          <w:lang w:eastAsia="zh-CN"/>
        </w:rPr>
        <w:t>.</w:t>
      </w:r>
    </w:p>
    <w:p w14:paraId="3553AD89" w14:textId="77777777" w:rsidR="004E277F" w:rsidRDefault="004E277F" w:rsidP="00405D1E">
      <w:pPr>
        <w:widowControl w:val="0"/>
        <w:autoSpaceDE/>
        <w:autoSpaceDN/>
        <w:adjustRightInd/>
        <w:snapToGrid/>
        <w:spacing w:before="120"/>
        <w:rPr>
          <w:b/>
          <w:i/>
          <w:lang w:eastAsia="zh-CN"/>
        </w:rPr>
      </w:pPr>
    </w:p>
    <w:p w14:paraId="006B7240" w14:textId="77777777" w:rsidR="00745FE2" w:rsidRPr="0078656B" w:rsidRDefault="00745FE2" w:rsidP="004140A7">
      <w:pPr>
        <w:pStyle w:val="1"/>
        <w:ind w:left="431" w:hanging="431"/>
        <w:rPr>
          <w:lang w:eastAsia="zh-CN"/>
        </w:rPr>
      </w:pPr>
      <w:r w:rsidRPr="0078656B">
        <w:rPr>
          <w:lang w:eastAsia="zh-CN"/>
        </w:rPr>
        <w:t>References</w:t>
      </w:r>
    </w:p>
    <w:p w14:paraId="1CBF1AE1" w14:textId="67160948" w:rsidR="003E02CA" w:rsidRPr="00364D6C" w:rsidRDefault="00867ACC" w:rsidP="00364D6C">
      <w:pPr>
        <w:pStyle w:val="References"/>
        <w:rPr>
          <w:lang w:val="en-GB" w:eastAsia="zh-CN"/>
        </w:rPr>
      </w:pPr>
      <w:r w:rsidRPr="0078656B">
        <w:rPr>
          <w:lang w:val="en-GB" w:eastAsia="zh-CN"/>
        </w:rPr>
        <w:t>RAN #90e</w:t>
      </w:r>
      <w:r w:rsidRPr="0078656B" w:rsidDel="00AE5FE4">
        <w:rPr>
          <w:lang w:val="en-GB" w:eastAsia="zh-CN"/>
        </w:rPr>
        <w:t xml:space="preserve"> </w:t>
      </w:r>
      <w:r w:rsidRPr="0078656B">
        <w:rPr>
          <w:lang w:val="en-GB" w:eastAsia="zh-CN"/>
        </w:rPr>
        <w:t>RP-202846.</w:t>
      </w:r>
    </w:p>
    <w:sectPr w:rsidR="003E02CA" w:rsidRPr="00364D6C"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E5063" w14:textId="77777777" w:rsidR="0038206C" w:rsidRDefault="0038206C" w:rsidP="00284961">
      <w:pPr>
        <w:spacing w:after="0"/>
      </w:pPr>
      <w:r>
        <w:separator/>
      </w:r>
    </w:p>
  </w:endnote>
  <w:endnote w:type="continuationSeparator" w:id="0">
    <w:p w14:paraId="7E6B7F46" w14:textId="77777777" w:rsidR="0038206C" w:rsidRDefault="0038206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29E99" w14:textId="77777777" w:rsidR="0038206C" w:rsidRDefault="0038206C" w:rsidP="00284961">
      <w:pPr>
        <w:spacing w:after="0"/>
      </w:pPr>
      <w:r>
        <w:separator/>
      </w:r>
    </w:p>
  </w:footnote>
  <w:footnote w:type="continuationSeparator" w:id="0">
    <w:p w14:paraId="1EAB8A7B" w14:textId="77777777" w:rsidR="0038206C" w:rsidRDefault="0038206C"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718"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C8347C"/>
    <w:multiLevelType w:val="hybridMultilevel"/>
    <w:tmpl w:val="64C69C5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484B"/>
    <w:multiLevelType w:val="hybridMultilevel"/>
    <w:tmpl w:val="619E4AAA"/>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900F8"/>
    <w:multiLevelType w:val="hybridMultilevel"/>
    <w:tmpl w:val="2650446A"/>
    <w:lvl w:ilvl="0" w:tplc="130CF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414D34"/>
    <w:multiLevelType w:val="hybridMultilevel"/>
    <w:tmpl w:val="3702A6F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Batang"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B630FA"/>
    <w:multiLevelType w:val="hybridMultilevel"/>
    <w:tmpl w:val="2CE25902"/>
    <w:lvl w:ilvl="0" w:tplc="0C090001">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7A6B8E"/>
    <w:multiLevelType w:val="hybridMultilevel"/>
    <w:tmpl w:val="DC5C652A"/>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D40310"/>
    <w:multiLevelType w:val="hybridMultilevel"/>
    <w:tmpl w:val="3DBA6172"/>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9"/>
  </w:num>
  <w:num w:numId="3">
    <w:abstractNumId w:val="22"/>
  </w:num>
  <w:num w:numId="4">
    <w:abstractNumId w:val="33"/>
  </w:num>
  <w:num w:numId="5">
    <w:abstractNumId w:val="23"/>
  </w:num>
  <w:num w:numId="6">
    <w:abstractNumId w:val="26"/>
  </w:num>
  <w:num w:numId="7">
    <w:abstractNumId w:val="28"/>
  </w:num>
  <w:num w:numId="8">
    <w:abstractNumId w:val="34"/>
  </w:num>
  <w:num w:numId="9">
    <w:abstractNumId w:val="6"/>
  </w:num>
  <w:num w:numId="10">
    <w:abstractNumId w:val="15"/>
  </w:num>
  <w:num w:numId="11">
    <w:abstractNumId w:val="25"/>
  </w:num>
  <w:num w:numId="12">
    <w:abstractNumId w:val="21"/>
  </w:num>
  <w:num w:numId="13">
    <w:abstractNumId w:val="38"/>
  </w:num>
  <w:num w:numId="14">
    <w:abstractNumId w:val="30"/>
  </w:num>
  <w:num w:numId="15">
    <w:abstractNumId w:val="29"/>
  </w:num>
  <w:num w:numId="16">
    <w:abstractNumId w:val="40"/>
  </w:num>
  <w:num w:numId="17">
    <w:abstractNumId w:val="20"/>
  </w:num>
  <w:num w:numId="18">
    <w:abstractNumId w:val="7"/>
  </w:num>
  <w:num w:numId="19">
    <w:abstractNumId w:val="10"/>
  </w:num>
  <w:num w:numId="20">
    <w:abstractNumId w:val="8"/>
  </w:num>
  <w:num w:numId="21">
    <w:abstractNumId w:val="9"/>
  </w:num>
  <w:num w:numId="22">
    <w:abstractNumId w:val="0"/>
  </w:num>
  <w:num w:numId="23">
    <w:abstractNumId w:val="39"/>
  </w:num>
  <w:num w:numId="24">
    <w:abstractNumId w:val="31"/>
  </w:num>
  <w:num w:numId="25">
    <w:abstractNumId w:val="14"/>
  </w:num>
  <w:num w:numId="26">
    <w:abstractNumId w:val="3"/>
  </w:num>
  <w:num w:numId="27">
    <w:abstractNumId w:val="4"/>
  </w:num>
  <w:num w:numId="28">
    <w:abstractNumId w:val="37"/>
  </w:num>
  <w:num w:numId="29">
    <w:abstractNumId w:val="1"/>
  </w:num>
  <w:num w:numId="30">
    <w:abstractNumId w:val="32"/>
  </w:num>
  <w:num w:numId="31">
    <w:abstractNumId w:val="36"/>
  </w:num>
  <w:num w:numId="32">
    <w:abstractNumId w:val="0"/>
  </w:num>
  <w:num w:numId="33">
    <w:abstractNumId w:val="27"/>
  </w:num>
  <w:num w:numId="34">
    <w:abstractNumId w:val="12"/>
  </w:num>
  <w:num w:numId="35">
    <w:abstractNumId w:val="18"/>
  </w:num>
  <w:num w:numId="36">
    <w:abstractNumId w:val="24"/>
  </w:num>
  <w:num w:numId="37">
    <w:abstractNumId w:val="19"/>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5"/>
  </w:num>
  <w:num w:numId="41">
    <w:abstractNumId w:val="35"/>
  </w:num>
  <w:num w:numId="42">
    <w:abstractNumId w:val="13"/>
  </w:num>
  <w:num w:numId="43">
    <w:abstractNumId w:val="0"/>
  </w:num>
  <w:num w:numId="44">
    <w:abstractNumId w:val="2"/>
  </w:num>
  <w:num w:numId="45">
    <w:abstractNumId w:val="16"/>
  </w:num>
  <w:num w:numId="46">
    <w:abstractNumId w:val="17"/>
  </w:num>
  <w:num w:numId="47">
    <w:abstractNumId w:val="0"/>
  </w:num>
  <w:num w:numId="4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163"/>
    <w:rsid w:val="00000FC0"/>
    <w:rsid w:val="00001996"/>
    <w:rsid w:val="00001C2C"/>
    <w:rsid w:val="00002524"/>
    <w:rsid w:val="0000455D"/>
    <w:rsid w:val="000049F0"/>
    <w:rsid w:val="00011CDF"/>
    <w:rsid w:val="000120E9"/>
    <w:rsid w:val="00012CF8"/>
    <w:rsid w:val="00014817"/>
    <w:rsid w:val="00014B44"/>
    <w:rsid w:val="00015765"/>
    <w:rsid w:val="00015767"/>
    <w:rsid w:val="00015834"/>
    <w:rsid w:val="00015B8C"/>
    <w:rsid w:val="00017C45"/>
    <w:rsid w:val="00017E8F"/>
    <w:rsid w:val="00020876"/>
    <w:rsid w:val="00020F15"/>
    <w:rsid w:val="00022184"/>
    <w:rsid w:val="000253B9"/>
    <w:rsid w:val="0002542D"/>
    <w:rsid w:val="000259F4"/>
    <w:rsid w:val="00025AEB"/>
    <w:rsid w:val="000265EF"/>
    <w:rsid w:val="000265FD"/>
    <w:rsid w:val="00026DF3"/>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36"/>
    <w:rsid w:val="00065F98"/>
    <w:rsid w:val="00066A4B"/>
    <w:rsid w:val="000676E0"/>
    <w:rsid w:val="000679BB"/>
    <w:rsid w:val="00067F1B"/>
    <w:rsid w:val="00067FF8"/>
    <w:rsid w:val="000703D4"/>
    <w:rsid w:val="00070FC8"/>
    <w:rsid w:val="0007105E"/>
    <w:rsid w:val="000727D4"/>
    <w:rsid w:val="00072967"/>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5856"/>
    <w:rsid w:val="00086215"/>
    <w:rsid w:val="000862F6"/>
    <w:rsid w:val="00086DE8"/>
    <w:rsid w:val="00086E5E"/>
    <w:rsid w:val="00090599"/>
    <w:rsid w:val="000911C5"/>
    <w:rsid w:val="00091258"/>
    <w:rsid w:val="0009287D"/>
    <w:rsid w:val="00092C5A"/>
    <w:rsid w:val="00093288"/>
    <w:rsid w:val="000932EC"/>
    <w:rsid w:val="0009464F"/>
    <w:rsid w:val="0009482D"/>
    <w:rsid w:val="00094D15"/>
    <w:rsid w:val="00096D6E"/>
    <w:rsid w:val="000A022A"/>
    <w:rsid w:val="000A02A0"/>
    <w:rsid w:val="000A08CC"/>
    <w:rsid w:val="000A1F7F"/>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2ED"/>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E6E50"/>
    <w:rsid w:val="000E7D83"/>
    <w:rsid w:val="000F0996"/>
    <w:rsid w:val="000F1555"/>
    <w:rsid w:val="000F1B0F"/>
    <w:rsid w:val="000F24E8"/>
    <w:rsid w:val="000F45D7"/>
    <w:rsid w:val="000F585A"/>
    <w:rsid w:val="000F59EF"/>
    <w:rsid w:val="000F6AC6"/>
    <w:rsid w:val="00100BEB"/>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267D6"/>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0FC6"/>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2E3A"/>
    <w:rsid w:val="00184AB9"/>
    <w:rsid w:val="001851FB"/>
    <w:rsid w:val="001862E8"/>
    <w:rsid w:val="00187D6C"/>
    <w:rsid w:val="001910BC"/>
    <w:rsid w:val="0019140D"/>
    <w:rsid w:val="00191437"/>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D20"/>
    <w:rsid w:val="001E0F22"/>
    <w:rsid w:val="001E1B0A"/>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1A6C"/>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26F83"/>
    <w:rsid w:val="00230C03"/>
    <w:rsid w:val="002324B4"/>
    <w:rsid w:val="002325D9"/>
    <w:rsid w:val="00234788"/>
    <w:rsid w:val="00234D2D"/>
    <w:rsid w:val="00234EC7"/>
    <w:rsid w:val="002367DD"/>
    <w:rsid w:val="00237AD1"/>
    <w:rsid w:val="00237D27"/>
    <w:rsid w:val="00242859"/>
    <w:rsid w:val="002435CE"/>
    <w:rsid w:val="0024399D"/>
    <w:rsid w:val="00244103"/>
    <w:rsid w:val="00244B35"/>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397"/>
    <w:rsid w:val="002645E3"/>
    <w:rsid w:val="00264C6D"/>
    <w:rsid w:val="00265073"/>
    <w:rsid w:val="00267CAA"/>
    <w:rsid w:val="00267E17"/>
    <w:rsid w:val="00270980"/>
    <w:rsid w:val="002709C2"/>
    <w:rsid w:val="00270A3C"/>
    <w:rsid w:val="00270D16"/>
    <w:rsid w:val="002726AD"/>
    <w:rsid w:val="00272FC5"/>
    <w:rsid w:val="00273CD7"/>
    <w:rsid w:val="0027596E"/>
    <w:rsid w:val="00276080"/>
    <w:rsid w:val="0027770E"/>
    <w:rsid w:val="00280767"/>
    <w:rsid w:val="00280EE3"/>
    <w:rsid w:val="002819DF"/>
    <w:rsid w:val="00281E21"/>
    <w:rsid w:val="002823CE"/>
    <w:rsid w:val="00284352"/>
    <w:rsid w:val="00284961"/>
    <w:rsid w:val="00285500"/>
    <w:rsid w:val="00285C77"/>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0BCE"/>
    <w:rsid w:val="002A1068"/>
    <w:rsid w:val="002A3689"/>
    <w:rsid w:val="002A38A8"/>
    <w:rsid w:val="002A4C35"/>
    <w:rsid w:val="002A59DE"/>
    <w:rsid w:val="002A6247"/>
    <w:rsid w:val="002A632E"/>
    <w:rsid w:val="002A70C3"/>
    <w:rsid w:val="002B0D16"/>
    <w:rsid w:val="002B1EF4"/>
    <w:rsid w:val="002B2124"/>
    <w:rsid w:val="002B314F"/>
    <w:rsid w:val="002B35A8"/>
    <w:rsid w:val="002B35C8"/>
    <w:rsid w:val="002B5193"/>
    <w:rsid w:val="002B6707"/>
    <w:rsid w:val="002B7A79"/>
    <w:rsid w:val="002C12C8"/>
    <w:rsid w:val="002C3492"/>
    <w:rsid w:val="002C3E67"/>
    <w:rsid w:val="002C5845"/>
    <w:rsid w:val="002C61C2"/>
    <w:rsid w:val="002C7025"/>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1418"/>
    <w:rsid w:val="002F2B00"/>
    <w:rsid w:val="002F3498"/>
    <w:rsid w:val="002F350F"/>
    <w:rsid w:val="002F4CED"/>
    <w:rsid w:val="002F5907"/>
    <w:rsid w:val="002F780D"/>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3EF4"/>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42F"/>
    <w:rsid w:val="00343CD0"/>
    <w:rsid w:val="00343FF4"/>
    <w:rsid w:val="0034495A"/>
    <w:rsid w:val="0034567C"/>
    <w:rsid w:val="00345F4C"/>
    <w:rsid w:val="003468E2"/>
    <w:rsid w:val="00347E12"/>
    <w:rsid w:val="00347ECE"/>
    <w:rsid w:val="00350AC5"/>
    <w:rsid w:val="00351658"/>
    <w:rsid w:val="003519FE"/>
    <w:rsid w:val="00352D93"/>
    <w:rsid w:val="00353087"/>
    <w:rsid w:val="0035387D"/>
    <w:rsid w:val="00353DC5"/>
    <w:rsid w:val="00354310"/>
    <w:rsid w:val="003546D0"/>
    <w:rsid w:val="00354F65"/>
    <w:rsid w:val="00356133"/>
    <w:rsid w:val="003562EB"/>
    <w:rsid w:val="00356916"/>
    <w:rsid w:val="00357384"/>
    <w:rsid w:val="003576FE"/>
    <w:rsid w:val="00357CCC"/>
    <w:rsid w:val="00361179"/>
    <w:rsid w:val="00361CC3"/>
    <w:rsid w:val="0036246D"/>
    <w:rsid w:val="00363614"/>
    <w:rsid w:val="00364071"/>
    <w:rsid w:val="00364D6C"/>
    <w:rsid w:val="00365B8D"/>
    <w:rsid w:val="00365C54"/>
    <w:rsid w:val="0036776E"/>
    <w:rsid w:val="003679D9"/>
    <w:rsid w:val="00372F75"/>
    <w:rsid w:val="0037478E"/>
    <w:rsid w:val="00375569"/>
    <w:rsid w:val="00375C55"/>
    <w:rsid w:val="0038013B"/>
    <w:rsid w:val="00380E3E"/>
    <w:rsid w:val="003815A7"/>
    <w:rsid w:val="003815C8"/>
    <w:rsid w:val="0038206C"/>
    <w:rsid w:val="00383BDE"/>
    <w:rsid w:val="003853BE"/>
    <w:rsid w:val="00386405"/>
    <w:rsid w:val="00386849"/>
    <w:rsid w:val="00386BE0"/>
    <w:rsid w:val="003877D8"/>
    <w:rsid w:val="00387ACD"/>
    <w:rsid w:val="00387EFD"/>
    <w:rsid w:val="003900C1"/>
    <w:rsid w:val="0039076D"/>
    <w:rsid w:val="00391490"/>
    <w:rsid w:val="0039196D"/>
    <w:rsid w:val="00391EA9"/>
    <w:rsid w:val="00392C3B"/>
    <w:rsid w:val="00393E80"/>
    <w:rsid w:val="00394109"/>
    <w:rsid w:val="0039540C"/>
    <w:rsid w:val="00396668"/>
    <w:rsid w:val="003A05CA"/>
    <w:rsid w:val="003A2AA6"/>
    <w:rsid w:val="003A392C"/>
    <w:rsid w:val="003A45FB"/>
    <w:rsid w:val="003A555C"/>
    <w:rsid w:val="003A6032"/>
    <w:rsid w:val="003A66F7"/>
    <w:rsid w:val="003B0014"/>
    <w:rsid w:val="003B0F15"/>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6E73"/>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A7F"/>
    <w:rsid w:val="00404E43"/>
    <w:rsid w:val="00404EB8"/>
    <w:rsid w:val="00405D1E"/>
    <w:rsid w:val="00405D9E"/>
    <w:rsid w:val="00405F66"/>
    <w:rsid w:val="00405FE6"/>
    <w:rsid w:val="00406EEE"/>
    <w:rsid w:val="0040737A"/>
    <w:rsid w:val="00410ADE"/>
    <w:rsid w:val="00411379"/>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470"/>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03FC"/>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71F"/>
    <w:rsid w:val="004948A2"/>
    <w:rsid w:val="00494904"/>
    <w:rsid w:val="00494D38"/>
    <w:rsid w:val="00495074"/>
    <w:rsid w:val="004969F8"/>
    <w:rsid w:val="004A1CA4"/>
    <w:rsid w:val="004A2171"/>
    <w:rsid w:val="004A35E3"/>
    <w:rsid w:val="004A4D4C"/>
    <w:rsid w:val="004A4DBE"/>
    <w:rsid w:val="004A5875"/>
    <w:rsid w:val="004A5EA4"/>
    <w:rsid w:val="004A6A05"/>
    <w:rsid w:val="004A785D"/>
    <w:rsid w:val="004B06D6"/>
    <w:rsid w:val="004B08F6"/>
    <w:rsid w:val="004B09FD"/>
    <w:rsid w:val="004B0A15"/>
    <w:rsid w:val="004B1139"/>
    <w:rsid w:val="004B18A4"/>
    <w:rsid w:val="004B1F89"/>
    <w:rsid w:val="004B212F"/>
    <w:rsid w:val="004B2772"/>
    <w:rsid w:val="004B2C78"/>
    <w:rsid w:val="004B3083"/>
    <w:rsid w:val="004B35ED"/>
    <w:rsid w:val="004B39CB"/>
    <w:rsid w:val="004B3DEE"/>
    <w:rsid w:val="004B5869"/>
    <w:rsid w:val="004B700D"/>
    <w:rsid w:val="004B7097"/>
    <w:rsid w:val="004B78EE"/>
    <w:rsid w:val="004C0C6D"/>
    <w:rsid w:val="004C38C2"/>
    <w:rsid w:val="004C40F7"/>
    <w:rsid w:val="004C4428"/>
    <w:rsid w:val="004C4BC3"/>
    <w:rsid w:val="004C61EB"/>
    <w:rsid w:val="004C78C8"/>
    <w:rsid w:val="004D1E4B"/>
    <w:rsid w:val="004D20E4"/>
    <w:rsid w:val="004D251C"/>
    <w:rsid w:val="004D28E9"/>
    <w:rsid w:val="004D3872"/>
    <w:rsid w:val="004D4561"/>
    <w:rsid w:val="004D5BAF"/>
    <w:rsid w:val="004D78F9"/>
    <w:rsid w:val="004E11A9"/>
    <w:rsid w:val="004E217D"/>
    <w:rsid w:val="004E277F"/>
    <w:rsid w:val="004E2EA3"/>
    <w:rsid w:val="004E46ED"/>
    <w:rsid w:val="004E4A41"/>
    <w:rsid w:val="004E4FBE"/>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6352"/>
    <w:rsid w:val="00507909"/>
    <w:rsid w:val="00510A24"/>
    <w:rsid w:val="0051100E"/>
    <w:rsid w:val="00511292"/>
    <w:rsid w:val="0051272C"/>
    <w:rsid w:val="00513E82"/>
    <w:rsid w:val="00515420"/>
    <w:rsid w:val="0051630E"/>
    <w:rsid w:val="00516DBC"/>
    <w:rsid w:val="00517A6C"/>
    <w:rsid w:val="00517E21"/>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475C"/>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3427"/>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647"/>
    <w:rsid w:val="005B2B14"/>
    <w:rsid w:val="005B44E9"/>
    <w:rsid w:val="005B5F5B"/>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130E"/>
    <w:rsid w:val="005E2693"/>
    <w:rsid w:val="005E27E0"/>
    <w:rsid w:val="005E291D"/>
    <w:rsid w:val="005E3EAA"/>
    <w:rsid w:val="005E3F05"/>
    <w:rsid w:val="005E52A3"/>
    <w:rsid w:val="005E53B1"/>
    <w:rsid w:val="005E6BE8"/>
    <w:rsid w:val="005E6EA1"/>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237"/>
    <w:rsid w:val="006164F9"/>
    <w:rsid w:val="00620C8B"/>
    <w:rsid w:val="00621A9F"/>
    <w:rsid w:val="0062409A"/>
    <w:rsid w:val="00624B68"/>
    <w:rsid w:val="006303B1"/>
    <w:rsid w:val="0063071C"/>
    <w:rsid w:val="00630C89"/>
    <w:rsid w:val="00631224"/>
    <w:rsid w:val="00632183"/>
    <w:rsid w:val="00632686"/>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6226"/>
    <w:rsid w:val="006472FE"/>
    <w:rsid w:val="0064738B"/>
    <w:rsid w:val="006473CE"/>
    <w:rsid w:val="00647A73"/>
    <w:rsid w:val="00650007"/>
    <w:rsid w:val="0065077C"/>
    <w:rsid w:val="00650939"/>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0D40"/>
    <w:rsid w:val="0069146C"/>
    <w:rsid w:val="00691BD4"/>
    <w:rsid w:val="0069256C"/>
    <w:rsid w:val="00692673"/>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1DF5"/>
    <w:rsid w:val="006B29C2"/>
    <w:rsid w:val="006B337B"/>
    <w:rsid w:val="006B3BC4"/>
    <w:rsid w:val="006B4B80"/>
    <w:rsid w:val="006B5645"/>
    <w:rsid w:val="006B5BAE"/>
    <w:rsid w:val="006B6190"/>
    <w:rsid w:val="006B7238"/>
    <w:rsid w:val="006C04E8"/>
    <w:rsid w:val="006C07C4"/>
    <w:rsid w:val="006C08F3"/>
    <w:rsid w:val="006C0CF7"/>
    <w:rsid w:val="006C10CE"/>
    <w:rsid w:val="006C14F2"/>
    <w:rsid w:val="006C1FBB"/>
    <w:rsid w:val="006C1FFE"/>
    <w:rsid w:val="006C2E5F"/>
    <w:rsid w:val="006C322C"/>
    <w:rsid w:val="006C488C"/>
    <w:rsid w:val="006C531A"/>
    <w:rsid w:val="006C5C83"/>
    <w:rsid w:val="006C6453"/>
    <w:rsid w:val="006C659A"/>
    <w:rsid w:val="006C6F53"/>
    <w:rsid w:val="006C7129"/>
    <w:rsid w:val="006D0A9F"/>
    <w:rsid w:val="006D0DDE"/>
    <w:rsid w:val="006D0DF4"/>
    <w:rsid w:val="006D3B60"/>
    <w:rsid w:val="006D550C"/>
    <w:rsid w:val="006D66CF"/>
    <w:rsid w:val="006D70DF"/>
    <w:rsid w:val="006E0E75"/>
    <w:rsid w:val="006E1B16"/>
    <w:rsid w:val="006E1FE8"/>
    <w:rsid w:val="006E44AA"/>
    <w:rsid w:val="006E6A62"/>
    <w:rsid w:val="006E783B"/>
    <w:rsid w:val="006E7BBE"/>
    <w:rsid w:val="006F02FF"/>
    <w:rsid w:val="006F0F90"/>
    <w:rsid w:val="006F173E"/>
    <w:rsid w:val="006F297C"/>
    <w:rsid w:val="006F33B5"/>
    <w:rsid w:val="006F3539"/>
    <w:rsid w:val="006F399E"/>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3559"/>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1AA"/>
    <w:rsid w:val="0078656B"/>
    <w:rsid w:val="007869A6"/>
    <w:rsid w:val="0079117E"/>
    <w:rsid w:val="0079187A"/>
    <w:rsid w:val="007920A1"/>
    <w:rsid w:val="0079307E"/>
    <w:rsid w:val="00793F29"/>
    <w:rsid w:val="00794EFA"/>
    <w:rsid w:val="00794F1A"/>
    <w:rsid w:val="00795470"/>
    <w:rsid w:val="007957AF"/>
    <w:rsid w:val="00795E88"/>
    <w:rsid w:val="00796B09"/>
    <w:rsid w:val="00796EE4"/>
    <w:rsid w:val="007976C3"/>
    <w:rsid w:val="007A00D6"/>
    <w:rsid w:val="007A0B9E"/>
    <w:rsid w:val="007A0BEC"/>
    <w:rsid w:val="007A1E81"/>
    <w:rsid w:val="007A24EE"/>
    <w:rsid w:val="007A4C04"/>
    <w:rsid w:val="007A6925"/>
    <w:rsid w:val="007B1917"/>
    <w:rsid w:val="007B4F3A"/>
    <w:rsid w:val="007B4FB9"/>
    <w:rsid w:val="007B52A9"/>
    <w:rsid w:val="007B57BE"/>
    <w:rsid w:val="007B5811"/>
    <w:rsid w:val="007B66A0"/>
    <w:rsid w:val="007B66CF"/>
    <w:rsid w:val="007B67E1"/>
    <w:rsid w:val="007B6AE8"/>
    <w:rsid w:val="007C18A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13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D18"/>
    <w:rsid w:val="00801F66"/>
    <w:rsid w:val="00802024"/>
    <w:rsid w:val="00804467"/>
    <w:rsid w:val="00805B38"/>
    <w:rsid w:val="008060CD"/>
    <w:rsid w:val="008064A9"/>
    <w:rsid w:val="00807226"/>
    <w:rsid w:val="00807ED3"/>
    <w:rsid w:val="00810B68"/>
    <w:rsid w:val="00811A75"/>
    <w:rsid w:val="008121DB"/>
    <w:rsid w:val="00812519"/>
    <w:rsid w:val="008126CD"/>
    <w:rsid w:val="00812B18"/>
    <w:rsid w:val="0081402D"/>
    <w:rsid w:val="00814A59"/>
    <w:rsid w:val="00814C02"/>
    <w:rsid w:val="008167CC"/>
    <w:rsid w:val="00816EFE"/>
    <w:rsid w:val="00816F3C"/>
    <w:rsid w:val="00817966"/>
    <w:rsid w:val="00821532"/>
    <w:rsid w:val="00822602"/>
    <w:rsid w:val="00824967"/>
    <w:rsid w:val="00824D8F"/>
    <w:rsid w:val="00825F2A"/>
    <w:rsid w:val="00825FB7"/>
    <w:rsid w:val="0082745E"/>
    <w:rsid w:val="0082750F"/>
    <w:rsid w:val="0082784E"/>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5370"/>
    <w:rsid w:val="008568B5"/>
    <w:rsid w:val="0085744C"/>
    <w:rsid w:val="00862285"/>
    <w:rsid w:val="00865326"/>
    <w:rsid w:val="008661AC"/>
    <w:rsid w:val="00866874"/>
    <w:rsid w:val="00867434"/>
    <w:rsid w:val="00867ACC"/>
    <w:rsid w:val="00867E95"/>
    <w:rsid w:val="00873322"/>
    <w:rsid w:val="00874E41"/>
    <w:rsid w:val="00874EE6"/>
    <w:rsid w:val="0087586D"/>
    <w:rsid w:val="0087682B"/>
    <w:rsid w:val="008772DE"/>
    <w:rsid w:val="00877774"/>
    <w:rsid w:val="008777AA"/>
    <w:rsid w:val="00880BAB"/>
    <w:rsid w:val="00880EBD"/>
    <w:rsid w:val="00880FF6"/>
    <w:rsid w:val="00881243"/>
    <w:rsid w:val="00883DDA"/>
    <w:rsid w:val="00883EF9"/>
    <w:rsid w:val="00885FBB"/>
    <w:rsid w:val="0088723A"/>
    <w:rsid w:val="008911D5"/>
    <w:rsid w:val="00891A0A"/>
    <w:rsid w:val="008927D0"/>
    <w:rsid w:val="00893099"/>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8F77DA"/>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8D6"/>
    <w:rsid w:val="0091672F"/>
    <w:rsid w:val="00920EDB"/>
    <w:rsid w:val="00921644"/>
    <w:rsid w:val="009223C5"/>
    <w:rsid w:val="00922BC8"/>
    <w:rsid w:val="00923D46"/>
    <w:rsid w:val="009241C7"/>
    <w:rsid w:val="00924F3B"/>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3C6A"/>
    <w:rsid w:val="0096420F"/>
    <w:rsid w:val="0096470D"/>
    <w:rsid w:val="00965A19"/>
    <w:rsid w:val="009667B0"/>
    <w:rsid w:val="0096704B"/>
    <w:rsid w:val="00970E91"/>
    <w:rsid w:val="009710BA"/>
    <w:rsid w:val="009723A2"/>
    <w:rsid w:val="00972582"/>
    <w:rsid w:val="0097332C"/>
    <w:rsid w:val="00973D4F"/>
    <w:rsid w:val="00974EA7"/>
    <w:rsid w:val="0097688A"/>
    <w:rsid w:val="00976BCA"/>
    <w:rsid w:val="00981255"/>
    <w:rsid w:val="009824B2"/>
    <w:rsid w:val="00982EBE"/>
    <w:rsid w:val="009837AE"/>
    <w:rsid w:val="00983CFF"/>
    <w:rsid w:val="00984CD9"/>
    <w:rsid w:val="00986494"/>
    <w:rsid w:val="0098708E"/>
    <w:rsid w:val="009873E5"/>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25CB"/>
    <w:rsid w:val="009A44B1"/>
    <w:rsid w:val="009A4C89"/>
    <w:rsid w:val="009A5602"/>
    <w:rsid w:val="009A56D7"/>
    <w:rsid w:val="009A7AC4"/>
    <w:rsid w:val="009B28F6"/>
    <w:rsid w:val="009B2D8D"/>
    <w:rsid w:val="009B3948"/>
    <w:rsid w:val="009B5483"/>
    <w:rsid w:val="009B62A2"/>
    <w:rsid w:val="009B6812"/>
    <w:rsid w:val="009B6DF9"/>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04D"/>
    <w:rsid w:val="009F4C05"/>
    <w:rsid w:val="009F590E"/>
    <w:rsid w:val="009F5B5E"/>
    <w:rsid w:val="009F63BC"/>
    <w:rsid w:val="009F6E40"/>
    <w:rsid w:val="00A00EA6"/>
    <w:rsid w:val="00A017CF"/>
    <w:rsid w:val="00A02067"/>
    <w:rsid w:val="00A023B3"/>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BD4"/>
    <w:rsid w:val="00A53FDC"/>
    <w:rsid w:val="00A55208"/>
    <w:rsid w:val="00A56360"/>
    <w:rsid w:val="00A57621"/>
    <w:rsid w:val="00A57635"/>
    <w:rsid w:val="00A606DA"/>
    <w:rsid w:val="00A61B4D"/>
    <w:rsid w:val="00A61C77"/>
    <w:rsid w:val="00A62363"/>
    <w:rsid w:val="00A62745"/>
    <w:rsid w:val="00A62B78"/>
    <w:rsid w:val="00A62EB2"/>
    <w:rsid w:val="00A6461E"/>
    <w:rsid w:val="00A64621"/>
    <w:rsid w:val="00A6599D"/>
    <w:rsid w:val="00A66361"/>
    <w:rsid w:val="00A67BC5"/>
    <w:rsid w:val="00A67F67"/>
    <w:rsid w:val="00A704AD"/>
    <w:rsid w:val="00A705FE"/>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865DE"/>
    <w:rsid w:val="00A86B0F"/>
    <w:rsid w:val="00A90759"/>
    <w:rsid w:val="00A90E57"/>
    <w:rsid w:val="00A9423A"/>
    <w:rsid w:val="00A953B5"/>
    <w:rsid w:val="00A955FF"/>
    <w:rsid w:val="00A95A0F"/>
    <w:rsid w:val="00A95ABB"/>
    <w:rsid w:val="00A96AA8"/>
    <w:rsid w:val="00A9711B"/>
    <w:rsid w:val="00A97633"/>
    <w:rsid w:val="00A978ED"/>
    <w:rsid w:val="00A97BB1"/>
    <w:rsid w:val="00AA02B0"/>
    <w:rsid w:val="00AA219B"/>
    <w:rsid w:val="00AA227F"/>
    <w:rsid w:val="00AA5938"/>
    <w:rsid w:val="00AA5CCC"/>
    <w:rsid w:val="00AA6070"/>
    <w:rsid w:val="00AA7E6E"/>
    <w:rsid w:val="00AB0E80"/>
    <w:rsid w:val="00AB0EE5"/>
    <w:rsid w:val="00AB13F7"/>
    <w:rsid w:val="00AB2230"/>
    <w:rsid w:val="00AB34FF"/>
    <w:rsid w:val="00AB4053"/>
    <w:rsid w:val="00AB4F75"/>
    <w:rsid w:val="00AB637F"/>
    <w:rsid w:val="00AB6966"/>
    <w:rsid w:val="00AB727F"/>
    <w:rsid w:val="00AB75F9"/>
    <w:rsid w:val="00AC082C"/>
    <w:rsid w:val="00AC0F78"/>
    <w:rsid w:val="00AC2583"/>
    <w:rsid w:val="00AC2D0B"/>
    <w:rsid w:val="00AC3491"/>
    <w:rsid w:val="00AC3795"/>
    <w:rsid w:val="00AC4E3F"/>
    <w:rsid w:val="00AC5208"/>
    <w:rsid w:val="00AC527E"/>
    <w:rsid w:val="00AC5649"/>
    <w:rsid w:val="00AC5659"/>
    <w:rsid w:val="00AC6126"/>
    <w:rsid w:val="00AD0295"/>
    <w:rsid w:val="00AD02E1"/>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584"/>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72F"/>
    <w:rsid w:val="00B11802"/>
    <w:rsid w:val="00B119B5"/>
    <w:rsid w:val="00B11EFC"/>
    <w:rsid w:val="00B121D6"/>
    <w:rsid w:val="00B12526"/>
    <w:rsid w:val="00B12A9F"/>
    <w:rsid w:val="00B12E77"/>
    <w:rsid w:val="00B13BB8"/>
    <w:rsid w:val="00B13EFA"/>
    <w:rsid w:val="00B14FDC"/>
    <w:rsid w:val="00B15859"/>
    <w:rsid w:val="00B1595B"/>
    <w:rsid w:val="00B15B7A"/>
    <w:rsid w:val="00B15EFC"/>
    <w:rsid w:val="00B17387"/>
    <w:rsid w:val="00B21681"/>
    <w:rsid w:val="00B2208B"/>
    <w:rsid w:val="00B22120"/>
    <w:rsid w:val="00B221A1"/>
    <w:rsid w:val="00B22DC5"/>
    <w:rsid w:val="00B24510"/>
    <w:rsid w:val="00B245FB"/>
    <w:rsid w:val="00B24B52"/>
    <w:rsid w:val="00B25700"/>
    <w:rsid w:val="00B2627F"/>
    <w:rsid w:val="00B26A81"/>
    <w:rsid w:val="00B30158"/>
    <w:rsid w:val="00B309EC"/>
    <w:rsid w:val="00B30A63"/>
    <w:rsid w:val="00B31367"/>
    <w:rsid w:val="00B31E4A"/>
    <w:rsid w:val="00B32685"/>
    <w:rsid w:val="00B3304B"/>
    <w:rsid w:val="00B3600E"/>
    <w:rsid w:val="00B36186"/>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572F7"/>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237"/>
    <w:rsid w:val="00B83D8D"/>
    <w:rsid w:val="00B86519"/>
    <w:rsid w:val="00B876AD"/>
    <w:rsid w:val="00B900C9"/>
    <w:rsid w:val="00B91A21"/>
    <w:rsid w:val="00B92659"/>
    <w:rsid w:val="00B942FF"/>
    <w:rsid w:val="00B94A3F"/>
    <w:rsid w:val="00B95440"/>
    <w:rsid w:val="00B96B07"/>
    <w:rsid w:val="00B96C51"/>
    <w:rsid w:val="00B97AC3"/>
    <w:rsid w:val="00BA0782"/>
    <w:rsid w:val="00BA1317"/>
    <w:rsid w:val="00BA3A6C"/>
    <w:rsid w:val="00BA4040"/>
    <w:rsid w:val="00BA56F3"/>
    <w:rsid w:val="00BB0DA8"/>
    <w:rsid w:val="00BB0F7B"/>
    <w:rsid w:val="00BB1E54"/>
    <w:rsid w:val="00BB31AB"/>
    <w:rsid w:val="00BB3F57"/>
    <w:rsid w:val="00BB4632"/>
    <w:rsid w:val="00BB5DB6"/>
    <w:rsid w:val="00BB685C"/>
    <w:rsid w:val="00BB7891"/>
    <w:rsid w:val="00BB7D3A"/>
    <w:rsid w:val="00BC184E"/>
    <w:rsid w:val="00BC2CB8"/>
    <w:rsid w:val="00BC33F8"/>
    <w:rsid w:val="00BC37A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0F6"/>
    <w:rsid w:val="00BF33B1"/>
    <w:rsid w:val="00BF3AC7"/>
    <w:rsid w:val="00BF3E62"/>
    <w:rsid w:val="00BF4179"/>
    <w:rsid w:val="00BF4AC7"/>
    <w:rsid w:val="00BF69EA"/>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2BD0"/>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38B7"/>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49F6"/>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1E56"/>
    <w:rsid w:val="00C92C99"/>
    <w:rsid w:val="00C93105"/>
    <w:rsid w:val="00C9352F"/>
    <w:rsid w:val="00C94871"/>
    <w:rsid w:val="00C95AE1"/>
    <w:rsid w:val="00C9621A"/>
    <w:rsid w:val="00C967AB"/>
    <w:rsid w:val="00C9742D"/>
    <w:rsid w:val="00CA0DAD"/>
    <w:rsid w:val="00CA2EAC"/>
    <w:rsid w:val="00CA6391"/>
    <w:rsid w:val="00CA6448"/>
    <w:rsid w:val="00CA698B"/>
    <w:rsid w:val="00CA6C07"/>
    <w:rsid w:val="00CA7707"/>
    <w:rsid w:val="00CB0887"/>
    <w:rsid w:val="00CB0FE7"/>
    <w:rsid w:val="00CB1B82"/>
    <w:rsid w:val="00CB2037"/>
    <w:rsid w:val="00CB24A2"/>
    <w:rsid w:val="00CB25D4"/>
    <w:rsid w:val="00CB3E29"/>
    <w:rsid w:val="00CB3FF9"/>
    <w:rsid w:val="00CB4A80"/>
    <w:rsid w:val="00CB53BE"/>
    <w:rsid w:val="00CC071A"/>
    <w:rsid w:val="00CC0EF2"/>
    <w:rsid w:val="00CC14CE"/>
    <w:rsid w:val="00CC2B53"/>
    <w:rsid w:val="00CC35E6"/>
    <w:rsid w:val="00CC3CB7"/>
    <w:rsid w:val="00CC4634"/>
    <w:rsid w:val="00CC4CBB"/>
    <w:rsid w:val="00CC62C7"/>
    <w:rsid w:val="00CC639A"/>
    <w:rsid w:val="00CD042C"/>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E69CE"/>
    <w:rsid w:val="00CF0608"/>
    <w:rsid w:val="00CF0B57"/>
    <w:rsid w:val="00CF0B6D"/>
    <w:rsid w:val="00CF1416"/>
    <w:rsid w:val="00CF3788"/>
    <w:rsid w:val="00CF3CBB"/>
    <w:rsid w:val="00CF3E3D"/>
    <w:rsid w:val="00CF6733"/>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7E5E"/>
    <w:rsid w:val="00D2187A"/>
    <w:rsid w:val="00D2213D"/>
    <w:rsid w:val="00D227AC"/>
    <w:rsid w:val="00D2345D"/>
    <w:rsid w:val="00D26189"/>
    <w:rsid w:val="00D26568"/>
    <w:rsid w:val="00D2712F"/>
    <w:rsid w:val="00D27868"/>
    <w:rsid w:val="00D3073B"/>
    <w:rsid w:val="00D32B10"/>
    <w:rsid w:val="00D34357"/>
    <w:rsid w:val="00D34B83"/>
    <w:rsid w:val="00D37493"/>
    <w:rsid w:val="00D406A4"/>
    <w:rsid w:val="00D40DC1"/>
    <w:rsid w:val="00D41206"/>
    <w:rsid w:val="00D415BB"/>
    <w:rsid w:val="00D43734"/>
    <w:rsid w:val="00D4413E"/>
    <w:rsid w:val="00D45919"/>
    <w:rsid w:val="00D46F27"/>
    <w:rsid w:val="00D5146E"/>
    <w:rsid w:val="00D51B53"/>
    <w:rsid w:val="00D51B87"/>
    <w:rsid w:val="00D51DB7"/>
    <w:rsid w:val="00D52E13"/>
    <w:rsid w:val="00D52FD9"/>
    <w:rsid w:val="00D53CA5"/>
    <w:rsid w:val="00D544BF"/>
    <w:rsid w:val="00D5494C"/>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008B"/>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31B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5B47"/>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48DF"/>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48C2"/>
    <w:rsid w:val="00E2543F"/>
    <w:rsid w:val="00E26171"/>
    <w:rsid w:val="00E2697B"/>
    <w:rsid w:val="00E278B1"/>
    <w:rsid w:val="00E27ADA"/>
    <w:rsid w:val="00E30096"/>
    <w:rsid w:val="00E3045A"/>
    <w:rsid w:val="00E308A8"/>
    <w:rsid w:val="00E309A9"/>
    <w:rsid w:val="00E30E55"/>
    <w:rsid w:val="00E32786"/>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0CC0"/>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513F"/>
    <w:rsid w:val="00E86DFD"/>
    <w:rsid w:val="00E86E72"/>
    <w:rsid w:val="00E870B7"/>
    <w:rsid w:val="00E926B8"/>
    <w:rsid w:val="00E92D45"/>
    <w:rsid w:val="00E93A12"/>
    <w:rsid w:val="00E93D64"/>
    <w:rsid w:val="00E93D96"/>
    <w:rsid w:val="00E94EC7"/>
    <w:rsid w:val="00E95A01"/>
    <w:rsid w:val="00E95B43"/>
    <w:rsid w:val="00E966A3"/>
    <w:rsid w:val="00EA0399"/>
    <w:rsid w:val="00EA05C6"/>
    <w:rsid w:val="00EA05FC"/>
    <w:rsid w:val="00EA15D1"/>
    <w:rsid w:val="00EA1BCB"/>
    <w:rsid w:val="00EA2065"/>
    <w:rsid w:val="00EA3913"/>
    <w:rsid w:val="00EA4CD1"/>
    <w:rsid w:val="00EA509A"/>
    <w:rsid w:val="00EA50C2"/>
    <w:rsid w:val="00EA6833"/>
    <w:rsid w:val="00EA75A0"/>
    <w:rsid w:val="00EB075D"/>
    <w:rsid w:val="00EB1DBD"/>
    <w:rsid w:val="00EB2D9B"/>
    <w:rsid w:val="00EB37DD"/>
    <w:rsid w:val="00EB4084"/>
    <w:rsid w:val="00EB41D0"/>
    <w:rsid w:val="00EB5286"/>
    <w:rsid w:val="00EB5FBF"/>
    <w:rsid w:val="00EC01C2"/>
    <w:rsid w:val="00EC0551"/>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3F1C"/>
    <w:rsid w:val="00ED3FF0"/>
    <w:rsid w:val="00ED4495"/>
    <w:rsid w:val="00ED4EAE"/>
    <w:rsid w:val="00ED5213"/>
    <w:rsid w:val="00ED57DF"/>
    <w:rsid w:val="00ED6336"/>
    <w:rsid w:val="00ED67E6"/>
    <w:rsid w:val="00ED7BC2"/>
    <w:rsid w:val="00ED7DA6"/>
    <w:rsid w:val="00ED7E4B"/>
    <w:rsid w:val="00EE2478"/>
    <w:rsid w:val="00EE255D"/>
    <w:rsid w:val="00EE25C5"/>
    <w:rsid w:val="00EE2D01"/>
    <w:rsid w:val="00EE350F"/>
    <w:rsid w:val="00EE3526"/>
    <w:rsid w:val="00EE5430"/>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EF79A0"/>
    <w:rsid w:val="00F0088B"/>
    <w:rsid w:val="00F0098A"/>
    <w:rsid w:val="00F020AF"/>
    <w:rsid w:val="00F020E4"/>
    <w:rsid w:val="00F021F6"/>
    <w:rsid w:val="00F0237A"/>
    <w:rsid w:val="00F02C1D"/>
    <w:rsid w:val="00F03706"/>
    <w:rsid w:val="00F047DB"/>
    <w:rsid w:val="00F04C60"/>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922"/>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5089"/>
    <w:rsid w:val="00F56063"/>
    <w:rsid w:val="00F5623B"/>
    <w:rsid w:val="00F611DB"/>
    <w:rsid w:val="00F61ABC"/>
    <w:rsid w:val="00F61B83"/>
    <w:rsid w:val="00F639A4"/>
    <w:rsid w:val="00F644DB"/>
    <w:rsid w:val="00F64CAF"/>
    <w:rsid w:val="00F64D3C"/>
    <w:rsid w:val="00F65087"/>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6E91"/>
    <w:rsid w:val="00FA705B"/>
    <w:rsid w:val="00FA7A25"/>
    <w:rsid w:val="00FA7E1B"/>
    <w:rsid w:val="00FB043E"/>
    <w:rsid w:val="00FB0D7E"/>
    <w:rsid w:val="00FB151D"/>
    <w:rsid w:val="00FB2522"/>
    <w:rsid w:val="00FB26DF"/>
    <w:rsid w:val="00FB3385"/>
    <w:rsid w:val="00FB4169"/>
    <w:rsid w:val="00FB46E5"/>
    <w:rsid w:val="00FB4736"/>
    <w:rsid w:val="00FB4D49"/>
    <w:rsid w:val="00FB4D86"/>
    <w:rsid w:val="00FB53CD"/>
    <w:rsid w:val="00FB5E4E"/>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08CE"/>
    <w:rsid w:val="00FD2043"/>
    <w:rsid w:val="00FD4892"/>
    <w:rsid w:val="00FD5067"/>
    <w:rsid w:val="00FD6BF1"/>
    <w:rsid w:val="00FD7371"/>
    <w:rsid w:val="00FD76B6"/>
    <w:rsid w:val="00FE2CC6"/>
    <w:rsid w:val="00FE2CCB"/>
    <w:rsid w:val="00FE31DE"/>
    <w:rsid w:val="00FE38EB"/>
    <w:rsid w:val="00FE41BC"/>
    <w:rsid w:val="00FE42B5"/>
    <w:rsid w:val="00FE4CAB"/>
    <w:rsid w:val="00FE551F"/>
    <w:rsid w:val="00FF06C9"/>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57B678EA-54A8-4BC6-A959-6DCB68CD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nhideWhenUsed/>
    <w:qFormat/>
    <w:rsid w:val="005E084D"/>
    <w:rPr>
      <w:sz w:val="20"/>
      <w:szCs w:val="20"/>
    </w:rPr>
  </w:style>
  <w:style w:type="character" w:customStyle="1" w:styleId="af2">
    <w:name w:val="批注文字 字符"/>
    <w:basedOn w:val="a0"/>
    <w:link w:val="af1"/>
    <w:qFormat/>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qFormat/>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paragraph" w:styleId="afc">
    <w:name w:val="List"/>
    <w:basedOn w:val="a"/>
    <w:uiPriority w:val="99"/>
    <w:semiHidden/>
    <w:unhideWhenUsed/>
    <w:rsid w:val="00506352"/>
    <w:pPr>
      <w:widowControl w:val="0"/>
      <w:autoSpaceDE/>
      <w:autoSpaceDN/>
      <w:adjustRightInd/>
      <w:snapToGrid/>
      <w:spacing w:after="0"/>
      <w:ind w:left="200" w:hangingChars="200" w:hanging="200"/>
      <w:contextualSpacing/>
    </w:pPr>
    <w:rPr>
      <w:rFonts w:asciiTheme="minorHAnsi" w:hAnsiTheme="minorHAnsi" w:cstheme="minorBidi"/>
      <w:kern w:val="2"/>
      <w:sz w:val="21"/>
      <w:lang w:eastAsia="zh-CN"/>
    </w:rPr>
  </w:style>
  <w:style w:type="paragraph" w:customStyle="1" w:styleId="berschrift1H1">
    <w:name w:val="Überschrift 1.H1"/>
    <w:basedOn w:val="a"/>
    <w:next w:val="a"/>
    <w:rsid w:val="00885FBB"/>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y2iqfc">
    <w:name w:val="y2iqfc"/>
    <w:basedOn w:val="a0"/>
    <w:rsid w:val="005E130E"/>
  </w:style>
  <w:style w:type="paragraph" w:customStyle="1" w:styleId="xxmsolistparagraph">
    <w:name w:val="x_xmsolistparagraph"/>
    <w:basedOn w:val="a"/>
    <w:rsid w:val="00BB1E54"/>
    <w:pPr>
      <w:autoSpaceDE/>
      <w:autoSpaceDN/>
      <w:adjustRightInd/>
      <w:snapToGrid/>
      <w:spacing w:after="0"/>
      <w:ind w:left="720"/>
      <w:jc w:val="left"/>
    </w:pPr>
    <w:rPr>
      <w:rFonts w:ascii="Calibri" w:eastAsia="宋体" w:hAnsi="Calibri" w:cs="Calibri"/>
      <w:lang w:eastAsia="zh-CN"/>
    </w:rPr>
  </w:style>
  <w:style w:type="character" w:styleId="afd">
    <w:name w:val="Strong"/>
    <w:uiPriority w:val="22"/>
    <w:qFormat/>
    <w:rsid w:val="007861AA"/>
    <w:rPr>
      <w:b/>
      <w:bCs/>
    </w:rPr>
  </w:style>
  <w:style w:type="character" w:customStyle="1" w:styleId="apple-converted-space">
    <w:name w:val="apple-converted-space"/>
    <w:qFormat/>
    <w:rsid w:val="00BB7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708897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996225884">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19842-E4DD-48DD-B0B9-36D4A722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12</cp:revision>
  <dcterms:created xsi:type="dcterms:W3CDTF">2022-02-08T06:14:00Z</dcterms:created>
  <dcterms:modified xsi:type="dcterms:W3CDTF">2022-02-14T10:58:00Z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